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Data-driven professional with 11 years of experience in software development, focusing on web and mobile applications. Proficient in developing and deploying robust machine learning models and leveraging analytics to support financial decision-making. Strong background in collaboration with cross-functional teams to optimize workflows and improve product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R, C++,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&amp; ML:</w:t>
      </w:r>
      <w:r w:rsidRPr="00745DD3">
        <w:rPr>
          <w:rFonts w:ascii="Roboto Light" w:eastAsia="Roboto Light" w:hAnsi="Roboto Light" w:cs="Roboto Light"/>
          <w:color w:val="404040" w:themeColor="text1" w:themeTint="BF"/>
          <w:sz w:val="20"/>
          <w:szCs w:val="20"/>
        </w:rPr>
        <w:t xml:space="preserve"> Pandas, Scikit-learn, TensorFlow, Keras, Hugging Face, NLTK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Snowflake, MongoDB, MySQL,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Git,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Tableau, Power BI, Matplotlib, Seaborn, Plotly, D3.js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production-level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utilizing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levels of accuracy and stability across various financial applications like credit scoring and risk prediction.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engineering teams to translate ambiguous business requirements into well-defined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problems, enhancing project delivery and improving stakeholder satisfaction with transparent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end-to-end lifecycle of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encompassing data exploration, feature engineering, model deployment, and performance monitoring to continuously optimize operational efficiency and model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 pipelines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 retrieval and processing for analytical workflows in support of loan assessments and fraud detection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participating in daily stand-ups and sprint reviews to align team efforts with project goals, fostering a collaborative environment for improved productivity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statistical techniques such as </w:t>
      </w:r>
      <w:r w:rsidRPr="00745DD3">
        <w:rPr>
          <w:rFonts w:ascii="Roboto Light" w:eastAsia="Roboto Light" w:hAnsi="Roboto Light" w:cs="Roboto Light"/>
          <w:b/>
          <w:bCs/>
          <w:color w:val="404040" w:themeColor="text1" w:themeTint="BF"/>
          <w:sz w:val="20"/>
          <w:szCs w:val="20"/>
        </w:rPr>
        <w:t xml:space="preserve">gradient boosting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probabilistic models to predict loan defaults, significantly enhancing the decision-making process for credit assessments and risk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Natural Language Processing (NLP)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classify transactions and automate categorization based on financial documents, contributing to operational efficiencies and stakeholder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document changes in codebases and collaborate effectively with cross-functional teams, ensuring transparent development practices and facilitating continuity of 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data science processes and findings, enabling team members to understand complex models and how they impact overall business outcomes and strategies within the lending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empathy and humility among team members by actively listening to diverse perspectives, promoting an inclusive environment that values contributions from all individuals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non-technical stakeholders to explain the underlying principles of machine learning models, strengthening their understanding and trust in data-driven decision-making processes and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to enhance their understanding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and tools, ensuring high performance and team effectiveness through knowledge sharing and experience building.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comprehensive fraud detection system using historical transaction data, applying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to identify anomalies with high accuracy for risk mitigation.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interactive dashboards in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model performance and business KPIs, facilitating executive decision-making by presenting complex data in an easily digestible format.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partners and clients to gather feedback on analytical solutions and iteratively improve products based on user inputs, ensuring alignment with market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design and develop scalable software solutions for various products, emphasizing the importance of </w:t>
      </w:r>
      <w:r w:rsidRPr="00745DD3">
        <w:rPr>
          <w:rFonts w:ascii="Roboto Light" w:eastAsia="Roboto Light" w:hAnsi="Roboto Light" w:cs="Roboto Light"/>
          <w:b/>
          <w:bCs/>
          <w:color w:val="404040" w:themeColor="text1" w:themeTint="BF"/>
          <w:sz w:val="20"/>
          <w:szCs w:val="20"/>
        </w:rPr>
        <w:t xml:space="preserve">data-driven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decision-making while achieving project deliverables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development practices and contributing to overall customer satisfaction and product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ensure high code quality and minimize regression issues, which streamlined the development process and improved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extensive knowledge of software development methodologies including Agile and Scrum, actively participating in sprint planning and retrospectives to continuously optimize team efficiency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maintainable code that adhered to team coding standards and facilitated collaboration among developers, ensuring the cohesive integration of diverse functionalities in shared codebases.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requirements gathering and analysis sessions with stakeholders to refine project objectives and align software features with business needs, leading to successful product launches and customer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to provide constructive feedback to team members, fostering an environment of continuous learning and quality improvement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and retrieval, optimizing query performance for various applications by implementing efficient indexing strategies and database normalization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troubleshooting for legacy applications, enhancing response times and overall user experience based on user feedback and system monitoring analyses.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writing of technical documentation to facilitate knowledge transfer and onboarding of new team members, ensuring clarity in processes and technologies utilized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support to end-users with troubleshooting and resolving application issues, ensuring user satisfaction and product reliability while maintaining a focus on improving customer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software integrations with third-party services through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ensuring seamless interoperability and extending the capabilities of existing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