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Scientist with over 9 years in software development focusing on web and mobile applications. Proven expertise in designing and operationalizing advanced risk models, leveraging AI data, and acting as a key technical liaison within insurance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Statistical Analysis, Predictive Modeling, Data Visualization, Feature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Notebook, Apache Spark,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BigQuery,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Scikit-learn, Pandas, NumPy, Matplotlib, GeoPandas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operationalization of complex insurance risk models, employing advanced AI data integration techniques and collaborating effectively with actuaries to meet the dynamic needs of the insurance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exploratory data analysis and advanced feature engineering, utilizing industry-standard methodologies to develop reliable models that drive actionable risk insights within client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technical expert, coordinating between internal teams and external stakeholders to ensure the successful implementation of Nearmap's AI capabilities in insurance workflows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cultivating best practices in data analysis, modeling, and insurance applications, while promoting a collaborative team culture focused on innovation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high-impact validation studies and retro tests, translating technical metrics into strategic insights for top-tier insurance executives, thereby enhancing the value of Nearmap's offerings in dynamic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diverse array of programming tools,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manipulation techniques and streamline data pipelines in support of model development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strategic approaches to integrate geospatial, property, and external datasets, ensuring project scalability and robustness in deployment across diverse analytics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reviewed regulatory filing materials, proactively addressing objections, strengthening the compliance of models with property/casualty insurance standards, thus facilitating smoother client interactions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and optimized Nearmap’s proprietary policy and loss database, advocating for product innovation through intelligent data-driven solutions, contributing to continuous business improvement and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engaged with senior insurance stakeholders to guide the integration of AI-driven datasets into pricing and underwriting workflows, establishing a solid foundation for informed decision-making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statistical methods, while practicing sensitivity analysis and cross-validation to ensure the accuracy and reliability of the predictive models developed, significantly benefiting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MLOps practices within the team, pioneering scalable infrastructure for model deployment and monitoring, advising on best practices in machine learning pipeline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exploratory data analysis techniques, enhancing model performance through advanced statistical testing and uncertainty quantification, demonstrating the iterative improvement of model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processing capabilities while ensuring robust security and compliance within sensitive insurance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facilitating workshops around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tools, enabling knowledge sharing that enhances overall team competency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and mobile applications,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and backend integrations that aligned with client visions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implementing cutting-edge machine learning solutions within the Microsoft ecosystem, significantly enhancing application capabilities and interactivity by leveraging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operations, improving the deployment and management of applications from development through production, contributing to overall operational efficiency and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agile project cycles that prioritized client needs, fostering adaptive strategies for software development that responded to changing requirements swiftly and decisively.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in-depth code reviews and refactoring processes, prioritizing best coding practices in team operations, ensuring that the software met stringent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APIs to facilitate robust interactions between various data systems, ensuring the seamless flow of information across platforms while maintaining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support continuous integration processes within development cycles, assuring quality and reliability in software releases, thus fostering trust in deliverables among stakehholders.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 offerings, collaborating with data scientists to create pioneering data-driven features that significantly improved user engagement and value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enhancing team collaboration, and ensuring timely delivery of project milestones, thereby aligning team efforts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Tapped into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extraction and manipulation, crafting efficient queries that optimized application responsiveness and improved decision-making capabilities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encouraging innovative thinking within team environments, resulting in the development of several unique feature ideas that enhanced product offerings and market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postgraduate learning initiatives around emerging technologies and coding practices, fostering a mindset of lifelong learning within my team and contributing to the overall skill set expansion.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