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data engineering, ETL processes, and structured data transformation. Proven expertise with Python, PySpark, Hadoop, and data architecture planning. Strong ability to lead teams and deliver innovative solutions, enhancing insights and efficiency for clients. Committed to fostering collaboration and driving positive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R, SQL,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Hadoop, PostgreSQL, MySQL, MongoDB, Apache Spark, Apache Airflow,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Frameworks:</w:t>
      </w:r>
      <w:r w:rsidRPr="00745DD3">
        <w:rPr>
          <w:rFonts w:ascii="Roboto Light" w:eastAsia="Roboto Light" w:hAnsi="Roboto Light" w:cs="Roboto Light"/>
          <w:color w:val="404040" w:themeColor="text1" w:themeTint="BF"/>
          <w:sz w:val="20"/>
          <w:szCs w:val="20"/>
        </w:rPr>
        <w:t xml:space="preserve"> Apache NiFi, dbt, ETL Tools, TensorFlow, PyTorch, Keras, Apache Beam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Redshift, BigQuery,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Software:</w:t>
      </w:r>
      <w:r w:rsidRPr="00745DD3">
        <w:rPr>
          <w:rFonts w:ascii="Roboto Light" w:eastAsia="Roboto Light" w:hAnsi="Roboto Light" w:cs="Roboto Light"/>
          <w:color w:val="404040" w:themeColor="text1" w:themeTint="BF"/>
          <w:sz w:val="20"/>
          <w:szCs w:val="20"/>
        </w:rPr>
        <w:t xml:space="preserve"> JIRA, Git, Confluence, Tableau, Power BI, Excel, PowerPoint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efficient data transformation and delivery tailored to client needs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processing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data processing pipelines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for better latency and fault tolerance in a high-volume data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document and track project progress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timely communication between software engineering and data science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solutions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integration, enhancing query performance and data retrieval efficiency across various business intelligence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planning and strategic development by analyzing existing data systems, identifying bottlenecks, and recommending enhancements for </w:t>
      </w:r>
      <w:r w:rsidRPr="00745DD3">
        <w:rPr>
          <w:rFonts w:ascii="Roboto Light" w:eastAsia="Roboto Light" w:hAnsi="Roboto Light" w:cs="Roboto Light"/>
          <w:b/>
          <w:bCs/>
          <w:color w:val="404040" w:themeColor="text1" w:themeTint="BF"/>
          <w:sz w:val="20"/>
          <w:szCs w:val="20"/>
        </w:rPr>
        <w:t xml:space="preserve">Data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long-term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pipeline monitoring systems, troubleshooting issues proactively to maintain all service level agreements (SLAs), consistently ensuring high data availability and reliability post-delivery.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technical guidance to junior engineers, fostering a culture of collaboration and continuous improvement among data engineering teams and promoting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data transformation techniques to convert unstructured data into structured formats, enabling deeper analytics and insight generation for key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documentation protocols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technical procedures were outlined clearly for future reference while also aiding team knowledge sharing and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on existing data sources, leveraging business intelligence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explore trends and generate actionable insights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different departments to develop data-driven strategies, identifying new opportunities for data use and enhancing service delivery to clients across multiple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data engineering, nurturing the next generation of leaders in data science and ensuring project integrity through teamwork and mutual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advanced data management techniques, including usage of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elevating team competence in cutting-edge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and visualization tools using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executive decision-making processes by providing real-time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validation of data processes to ensure accuracy and reliability, employing statistical methods and tools to enhance overall data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 management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processing times in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across multiple projects, contributing to higher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software development life cycle, translating business requirements into technical specifications, while implementing scalable solutions using </w:t>
      </w:r>
      <w:r w:rsidRPr="00745DD3">
        <w:rPr>
          <w:rFonts w:ascii="Roboto Light" w:eastAsia="Roboto Light" w:hAnsi="Roboto Light" w:cs="Roboto Light"/>
          <w:b/>
          <w:bCs/>
          <w:color w:val="404040" w:themeColor="text1" w:themeTint="BF"/>
          <w:sz w:val="20"/>
          <w:szCs w:val="20"/>
        </w:rPr>
        <w:t xml:space="preserve">Hadoop,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data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 project managers and stakeholders to define project scope and objectives, ensuring comprehensive understanding and alignment throughout data engineering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writing complex queries, enabling sophisticated data manipulation and retrieval processes which supported high-level data analytics at the enterprise level.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architecture teams to evaluate system designs and provide innovative solutions for integrating new data sources into established data environments, streamlining overall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in data science, incorporating best practices and emerging technologies into team projects to maintain a competitive edge in the data engineering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web applications that supported data analysis and visualization, enhancing user engagement while providing real-time insights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developing training materials and resources for team upskilling initiatives, focusing on advanced data analytics and engineering methodologies to improve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for data processing tasks, successfully decreasing latency in data retrieval and enhancing overall employee productivity by improving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documentation of data processes and constructs to aid in knowledge retention and skill development for team members, ensuring legacy and transition knowledge were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security measures into new and existing projects, focusing on minimizing potential risks and ensuring compliance with industry standards and regulations regarding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meetings to share knowledge and insight on projects, encouraging a culture of innovation and collaborative problem-solving among peers.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