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software development experience focusing on web and mobile applications. Expertise in SQL, Python, R, and data visualization tools. Proven capability in transforming complex datasets into actionable business insights to support company growth. Strong collaboration skills with cross-functional teams, particularly in Finance, to deliver data-driven decision-making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 Java, TypeScript,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Pandas, NumPy, SciPy, Dask, Statsmodels, Power BI, Tableau,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dbt, Apache Airflow, Apache Kafka, Amazon Redshift, Google BigQuery, Snowflake, ETL,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xml:space="preserve"> A/B Testing, Time Series Analysis, Regression Models, Bayesian Statistics, Machine Learning, Forecasting, Predictive Analytics, Classification Algorithms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Git, JIRA, Confluence, Slack, Trello, Asana, Microsoft Teams,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technical partner to Finance, harnessing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business questions into data-driven solutions that directly support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streamline data ingestion processes, ensuring accurate and reliable data transformation from raw datasets to actionable business insights for Finance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dashboards delivering critical insights into business performance trends, providing reliable data access to stakeholders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deep-dive analyses on financial data, applying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variances and improve forecasting accuracy to inform executive strategy and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in data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enhancing operational efficiencies and allowing the team to focus on higher-value analytical activities rather than manual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integrity by developing governance protocols and meticulous documentation processes that safeguard data quality in alignment with best practices in financial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engineers and product managers, to refine data products and ensure they meet business needs and user expectations for financial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documentation for data reporting tools, facilitating knowledge transfer and ensuring auditable processes exist for future data analysts and finance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identify trends and correlations in large datasets, providing actionable insights that drive strategic business initiatives and investments in new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Finance staff on data tools and reporting processes, fostering a better understanding of data capabilities and enhancing skill levels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cost-benefit analyses, which improved departmental budgets based on data-supported recommendations leading to enhanced financial outcomes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seamless integration of new data visualization capabilities, enhancing communication of insights derived from complex data to executive leadership in an understandable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focusing on advancing the quality of reports by integrating additional data sources, significantly improving the comprehensiveness of financial analyses delivered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and methodologies in the field of data science, keeping the team at the forefront of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on best practices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stronger team and improved overall organizational data literacy.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features for internal tools enhancing business operations, resulting in improved system efficiencies and user satisfaction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requirements and translate those into functional specifications for software solutions, ensuring alignment with corporate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for software projects, ensuring clear communication of complex information to minimize misunderstandings and facilitate smoother project transitions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with regular sprints and stand-ups, adapting to changing project needs while maintaining a focus on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enterprise applications, contributing to a significant reduction in bug reports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referenced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front-end applications to optimize data flow and improve user-interface efficiency through seamless data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effectively, facilitating team collaboration on software development projects and ensuring code quality through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of applications, identifying bottlenecks and implementing optimizations that significantly enhanced load times and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stakeholders to establish project timelines and deliverables, ensuring that software products were delivered on time and met quality standards as per industry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to peers and promoting adherence to best coding practices, which fostered a culture of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that improved system scalability and maintainability, leading to more efficient resource usage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to enhance team knowledge on emerging technologies and software development methodologies, contributing to improved project outcomes and team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