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Data Scientist with over 11 years of experience in software development, particularly in statistical analysis and survey research methodologies for web and mobile applications. Proficient in leveraging advanced data science techniques and statistical methodologies to drive impactful insights and informed decision-making across various sectors. Highly skilled in programming with Python, R, and SQL, focused on both classical and modern Bayesian approaches, providing high-quality data-driven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C++, JavaScript, Julia,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Analytics:</w:t>
      </w:r>
      <w:r w:rsidRPr="00745DD3">
        <w:rPr>
          <w:rFonts w:ascii="Roboto Light" w:eastAsia="Roboto Light" w:hAnsi="Roboto Light" w:cs="Roboto Light"/>
          <w:color w:val="404040" w:themeColor="text1" w:themeTint="BF"/>
          <w:sz w:val="20"/>
          <w:szCs w:val="20"/>
        </w:rPr>
        <w:t xml:space="preserve"> Machine Learning, Statistical Analysis, Predictive Modeling, Bayesian Statistics, Data Visualization, Regression Analysis, Big Data Technologies, Data Mining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Docker, Anaconda, SPSS,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Frameworks:</w:t>
      </w:r>
      <w:r w:rsidRPr="00745DD3">
        <w:rPr>
          <w:rFonts w:ascii="Roboto Light" w:eastAsia="Roboto Light" w:hAnsi="Roboto Light" w:cs="Roboto Light"/>
          <w:color w:val="404040" w:themeColor="text1" w:themeTint="BF"/>
          <w:sz w:val="20"/>
          <w:szCs w:val="20"/>
        </w:rPr>
        <w:t xml:space="preserve"> SciPy, Pandas, NumPy, Tidyverse, Matplotlib, Seaborn, MLlib,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SQLite, Oracle, Hadoop, Spark,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execution of research and delivery of insights for global clients, utilizing advanced data science methodologies to provide actionable recommendations and data-driven solutions tailored to client-specific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innovative survey research methodologies, enhancing Dynata's ability to attract and retain clients by demonstrating exceptional analytical capabilities and delivering high-quality results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statistical mentor to teams, guiding internal and external stakeholders on best practices in statistical hypothesis testing and advanced analytics to ensure alignment with research objectives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comprehensive analytics projects, transforming complex data sets into coherent narratives with recommendations presented in an engaging format to facilitate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and analyze surveys, integrating machine learning algorithms to enhance data processing efficiency and enrich insights extracted from research findings.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Dynata’s analytics products by developing new features and functionalities that significantly improved user experience and engagement across data visualization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visualization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compelling dashboards that presented complex data sets in a clear, impactful manner for both technical and non-technical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regression analysis, clustering, and classification tasks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uncovering patterns and trends crucial for guiding marketing strategies and campaign effectiveness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emerging data science technologies and tools into existing frameworks, continually refining analytical processes and methodologies to maintain industry-leading standards in data quality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software development efforts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coding practices among team members and ensuring a smooth workflow for project deliverables across multiple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guidance on data governance and ethical data practices, ensuring compliance with industry regulations and fostering client trust through responsible data management and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analytical findings to clients through interactive workshops and presentations, ensuring clarity and actionable insights, addressing their unique research needs while maintaining high engagement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data cleaning and preprocessing to ensure the integrity of datasets, enabling a comprehensive exploration of insights that powered impactful recommendations and strategic business directions.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statistical methods to assess the effectiveness of advertising campaigns, utilizing A/B testing frameworks and analysis techniques to provide clients with measurable outcomes and actionable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and training materials for best practices in data analysis and survey methodology for both internal teams and clients, promoting a culture of continuous learning and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internal and client applications, focusing on enhancing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automated testing frameworks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quality assurance protocols were met and significantly reducing deployment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engineers to architect scalable data pipelines using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flow for large volumes of information in real-time processing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user-friendly APIs and microservices that allowed seamless interactions between backend systems and client applications, enhancing overall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code efficiently, enabling collaborative coding efforts and maintaining clear revision histories for all development 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requirements, translating business needs into technical specifications for software solutions, thereby enhancing alignment between IT and business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range of databases, including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through effective data modeling and indexing strategies that increased query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brainstorming sessions to devise innovative solutions for software challenges, encouraging problem-solving techniques that leveraged both creative and analytical thinking.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assisting them in honing their programming skills, fostering a collaborative learning environment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industry conferences and workshops to remain updated on emerging technologies and best practices, integrating new knowledge into existing processes to drive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deployment of applications on cloud platforms, ensuring durability and scalability via comprehensive deployment strategies across multiple geographic locations.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sprint planning and retrospectives, refining processes to enhance team productivity and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