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data engineering and analytics in high-growth environments. Proven expertise in leading teams and delivering complex projects using modern technologies, ensuring high performance and efficiency. Adept in implementing best practices in data engineering, with extensive knowledge of Airflow, Snowflake, and data visualization tools such as Tableau and Looker. Strong communicator with an ability to translate technical concepts for diverse stakeholders and foster collaboration between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Apache Kafka, Snowflake, Apache Spark,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Domo, Power BI, QlikSense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Flask, Django, Spring Boot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data engineering team, driving collaboration and accountability while fostering a culture of continuous improvement and strategic direction to meet overarching business goals within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end-to-end development lifecycle of multiple data engineering projects, ensuring adherence to timelines and budgets by implementing agile methodologies and optimizing workflows with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team operations, bringing a deep understanding of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while streamlining workflows for improved efficiency and productivity in the data engineering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engineering operations, focusing on the continuous integration and deployment of data pipelines, enhancing </w:t>
      </w:r>
      <w:r w:rsidRPr="00745DD3">
        <w:rPr>
          <w:rFonts w:ascii="Roboto Light" w:eastAsia="Roboto Light" w:hAnsi="Roboto Light" w:cs="Roboto Light"/>
          <w:b/>
          <w:bCs/>
          <w:color w:val="404040" w:themeColor="text1" w:themeTint="BF"/>
          <w:sz w:val="20"/>
          <w:szCs w:val="20"/>
        </w:rPr>
        <w:t xml:space="preserve">ETL process efficiencies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and non-technical stakeholders, effectively communicating complex technical concepts and project statuses while ensuring alignment on priorities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models and architectural best practices to enhance the organization’s data capabilities by utilizing frameworks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streaming.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management initiatives, mentoring junior engineers, and providing career development support to foster long-term growth within the team, cultivating a results-driven mindset and adaptive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business intelligence teams, defining and translating key business requirements into actionable data engineering solutions that drove insightful decision-making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and integrity through rigorous testing methodologies and adherence to industry compliance standards, ensuring stakeholders received accurate and timely insights from data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cutting-edge technologies, ensuring the data engineering processes remained competitive and efficient in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that directly targeted recruitment strategies, improving the overall candidate experience with data-driven insights, effectively enhancing organizational referral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challenges of scaling data infrastructures, employing cloud-based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resources effectively while ensuring reliability and performance amidst growth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team capabilities and environmental needs, advocating for ongoing training and development to ensure that data engineering practices remained innovative and aligned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 sharing sessions on </w:t>
      </w:r>
      <w:r w:rsidRPr="00745DD3">
        <w:rPr>
          <w:rFonts w:ascii="Roboto Light" w:eastAsia="Roboto Light" w:hAnsi="Roboto Light" w:cs="Roboto Light"/>
          <w:b/>
          <w:bCs/>
          <w:color w:val="404040" w:themeColor="text1" w:themeTint="BF"/>
          <w:sz w:val="20"/>
          <w:szCs w:val="20"/>
        </w:rPr>
        <w:t xml:space="preserve">data tools and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learning culture that emphasized the importance of adapting to industry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executive-level discussions on data strategy, advocating for investments in technological upgrades and resources that would yield significant returns on effort and enhance operational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data-driven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solutions that effectively processed large datasets while optimizing performance and system resources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business intelligence systems that contributed to enhanced user experience and data accuracy across various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custom tracking solutions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to slice and analyze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retrieval processes and integrated new data sources, streamlining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ensure timely delivery of critical data across the organization and improving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align engineering objectives with business needs, translating technical requirements into actionable development tasks that delivered viable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applications and data processes to ensure high quality and compliance with industry regulations, significantly reducing error rates and enhancing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development and engineering principles, which resulted in increased team performance and knowledge-sharing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and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projects, leveraging insights to drive critical business decisions and improve product offerings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data processing, employing scripting languages to reduce manual workload and downtime, resulting in improved efficiency and faster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provided constructive feedback, fostering a culture of quality and collaboration within the software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such as Scrum to enhance team productivity and responsiveness, ensuring that software development cycles were efficient and effective in delivering 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community and workplace coding challenges, enhancing technical proficiency and collaboration among software engineering teams, while advocating for continuous learning and improvement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