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Data Engineer with over 11 years of experience in software development, focusing on scalable data infrastructure for web and mobile applications. Proven expertise in Python, AWS, and ETL processes to drive business-critical insights and enhance user acquisition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C#, Ruby, Go, Scala,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Technology:</w:t>
      </w:r>
      <w:r w:rsidRPr="00745DD3">
        <w:rPr>
          <w:rFonts w:ascii="Roboto Light" w:eastAsia="Roboto Light" w:hAnsi="Roboto Light" w:cs="Roboto Light"/>
          <w:color w:val="404040" w:themeColor="text1" w:themeTint="BF"/>
          <w:sz w:val="20"/>
          <w:szCs w:val="20"/>
        </w:rPr>
        <w:t xml:space="preserve"> Spark, Airflow, DynamoDB, Redis, NoSQL, PostgreSQL, MongoDB,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Databricks, Azure, GCP, Google BigQuery, Lambda, S3,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Tools:</w:t>
      </w:r>
      <w:r w:rsidRPr="00745DD3">
        <w:rPr>
          <w:rFonts w:ascii="Roboto Light" w:eastAsia="Roboto Light" w:hAnsi="Roboto Light" w:cs="Roboto Light"/>
          <w:color w:val="404040" w:themeColor="text1" w:themeTint="BF"/>
          <w:sz w:val="20"/>
          <w:szCs w:val="20"/>
        </w:rPr>
        <w:t xml:space="preserve"> Talend, Apache Beam, Informatica, AWS Glue, Fivetran, Stitch, Knime, Matillion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Power BI, Looker, Google Analytics, Mixpanel, Braze, AppsFlyer, Metabase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for marketing analytics and game optimization across various platforms and enhancing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ingestion processes for multiple sources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leveraging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fast access to high-quality data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analytics dashboards, enabling stakeholders to derive insights from large datasets quickly, thereby supporting strategic decisions in user acquisition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ETL workflows and improved data accessibility through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spent on data processing tasks and allowing analysts to focus on data-driven decision making instead.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with existing data infrastructures to enhance marketing strategies, delivering actionable insights through collaborative partnerships with AI and engineering teams for optimal retention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quality assessments to maintain a high standard of data integrity across the organization, identifying and correcting inconsistencies in marketing and gameplay data for better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data platforms to streamline data warehouses and optimize storage architectures, directly impacting the company's ability to handle growing data volumes effectively and efficiently than traditional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retrieval processes through custom-built APIs, enhancing the self-service capabilities of teams to extract insights without needing deep technical expertise or intervention from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core scripting tasks within data workflows, resulting in a more reliable and maintainable codebase that facilitates scaling and future integrations without technical debt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for data usage, focusing on the importance of leveraging accurate data for decision-making to foster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additional data sources, enhancing the existing data landscape, and resulting in richer analytical capabilities to support product development and marketing efforts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modern data tools aligned with organizational needs, proactively seeking user feedback and adjustments leading to streamlined and effective data management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to track data pipeline performances and establish alerts for failures, which substantially improved the timely troubleshooting and the overall reliability of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guiding them about scalable design patterns and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which empowered them to contribute effectively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strategies for managing large-scale distributed data systems, improving the performance and scalability of existing applications, ensuring they meet growing demands robustly.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internal tools that improved data analysis efficiency, enabling cross-departmental access to insights and resulting in an enhanced data-driven culture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ensuring that best practices were followed in developing scalable data architectures and pipelines to maintain data integrity and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integration tasks, leading to improved performance metrics and reliability of essential data systems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SQL queries, resulting in a faster response time for data extraction and improving analytics dashboards, thereby supporting marketing and product teams with timely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deploy statistical models that informed business strategies, making significant contributions to retention and acquisition initiatives through advanced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software projects, ensuring efficient workflow management and code quality through peer reviews and continuous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lifecycle assessments, assisting in aligning data architecture with evolving project requirements and stakeholder expectations through iterative feedback and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and workshops to foster continuous learning regarding database management and analytics tools for staff, encouraging a stronger focus on data competency company-wide.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