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Engineer with over 11 years of experience in software development, specializing in web and mobile applications. Expertise in building robust data pipelines and optimizing data architecture for machine learning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JavaScript, Ruby, R,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ETL, Data Warehousing, BigQuery, Snowflake, Redshift, MongoDB, Postgres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Frameworks:</w:t>
      </w:r>
      <w:r w:rsidRPr="00745DD3">
        <w:rPr>
          <w:rFonts w:ascii="Roboto Light" w:eastAsia="Roboto Light" w:hAnsi="Roboto Light" w:cs="Roboto Light"/>
          <w:color w:val="404040" w:themeColor="text1" w:themeTint="BF"/>
          <w:sz w:val="20"/>
          <w:szCs w:val="20"/>
        </w:rPr>
        <w:t xml:space="preserve"> Apache Airflow, Meltano, dbt, Docker, Tableau, Superset,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AWS S3, AWS Lambda, AWS ECS, AWS Step Functions, Azure, GCP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BI:</w:t>
      </w:r>
      <w:r w:rsidRPr="00745DD3">
        <w:rPr>
          <w:rFonts w:ascii="Roboto Light" w:eastAsia="Roboto Light" w:hAnsi="Roboto Light" w:cs="Roboto Light"/>
          <w:color w:val="404040" w:themeColor="text1" w:themeTint="BF"/>
          <w:sz w:val="20"/>
          <w:szCs w:val="20"/>
        </w:rPr>
        <w:t xml:space="preserve"> Business Intelligence, Data Visualization, Machine Learning, Predictive Analytics, Statistical Analysis, Data Mining, Advanced SQL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designing and implementing scalable data pipelines, utilizing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scheduling and orchestration of ETL workflows, enhancing data accessibility for stakeholders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database performance, significantly improving the ingestion speed of data from various sources, employing tools like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transformations and adherence to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acting as a data advocate while translating complex data requirements into actionable data solutions for business partners and internal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data solutions for integrating disparate data sources, leveraging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streamlining data ingestion tools to promote agile data environments and product iteration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data quality assessments, deploying automated tests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leveraging frameworks to ensure integrity and accuracy in data processing and analytics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Amazon Web Services (AWS)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reliability and efficiency, implementing services like </w:t>
      </w:r>
      <w:r w:rsidRPr="00745DD3">
        <w:rPr>
          <w:rFonts w:ascii="Roboto Light" w:eastAsia="Roboto Light" w:hAnsi="Roboto Light" w:cs="Roboto Light"/>
          <w:b/>
          <w:bCs/>
          <w:color w:val="404040" w:themeColor="text1" w:themeTint="BF"/>
          <w:sz w:val="20"/>
          <w:szCs w:val="20"/>
        </w:rPr>
        <w:t xml:space="preserve">AWS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and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serverless computing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defining the company’s data governance policies, instilling practices that support compliance and ethical data management while promoting data literacy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that transformed raw data into insightful and actionable analytics, ensuring alignment with business objectives and user needs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 culture of continuous improvement by mentoring junior engineers and fostering knowledge-sharing sessions that focus on emerging data technologies and best practices in data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modeling techniques that allowed for the representation of business processes accurately using star schema and snowflake schema depending on project need.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data architecture and processes to facilitate knowledge transfer and onboard new team members into projects efficiently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process bottlenecks and led optimization projects to streamline data workflows, resulting in increased efficiency and decreased data retrieval times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 access and user permissions using SQL databases, ensuring that sensitive data was well protected while remaining accessible to authorized users, enhancing operational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data-driven culture across teams by developing analytics dashboards with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Superset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teams to visualize KPIs effectively and make informed operational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training sessions, focusing on teaching teams how to utilize data analytics platforms to leverage insights for decision-making processes, which improved data-driven actions across the company.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robust software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existing systems while focusing on data flow and transactional efficiency throughout various software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migrations and integrations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data consistency during transitions and providing stakeholders with timely access to necessary data resources.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visualization tools to create custom dashboards that helped present data trends and insights to the executive team for strategic planning and decision-making purposes.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multidisciplinary teams in an Agile environment, participating in SCRUM meetings, and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and resource management for ongoing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container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smoother application deployments and environment management, ensuring consistency across development, testing, and production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existing codebase by employing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deployment pipelines and encouraging automated testing methodologies with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to guarantee adherence to best practices and optimization techniques, providing constructive feedback to peers and ensuring a collective approach to high-quality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architectural discussions leading to the implementation of microservices, which improved application scalability and maintainability while allowing teams to work autonomously on different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analytics and monitoring systems, increasing transparency across departmental operations and significantly enhancing response times to operational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translate their business needs into technical solutions, ensuring a user-centered approach across all software developments and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related to data processing which fostered personal growth and allowed for collaborative learning while also improving the company’s footprint in the developer community.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incorporate machine learning algorithms in applications to enhance predictive functionalities, particularly focusing on real-time analysis and report generation for user engagements.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