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Data Engineer with over 11 years of comprehensive experience in software development, specializing in data engineering and analysis. Expertise in building and optimizing scalable data solutions leveraging Snowflake, SQL, and Python, with proven skills in dimensional data modeling and ETL processes. Strong problem-solver and collaborative team member, thriving in fast-paced environments to drive business insights and success. Passionate about mentoring junior engineers and promoting best practices in data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Java,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Apache Spark, Apache Kafka, dbt, Pandas, Airflow,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Warehousing:</w:t>
      </w:r>
      <w:r w:rsidRPr="00745DD3">
        <w:rPr>
          <w:rFonts w:ascii="Roboto Light" w:eastAsia="Roboto Light" w:hAnsi="Roboto Light" w:cs="Roboto Light"/>
          <w:color w:val="404040" w:themeColor="text1" w:themeTint="BF"/>
          <w:sz w:val="20"/>
          <w:szCs w:val="20"/>
        </w:rPr>
        <w:t xml:space="preserve"> Data lakes, Data warehouses, Kimball methodology, Star schema, Snowflake schema, ELT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BigQuery, Redshift, S3,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Docker,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Metabase, Dash, Flask, Apache Superset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and optimizing raw data into actionable insights to drive business decisions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dimensional data models using </w:t>
      </w:r>
      <w:r w:rsidRPr="00745DD3">
        <w:rPr>
          <w:rFonts w:ascii="Roboto Light" w:eastAsia="Roboto Light" w:hAnsi="Roboto Light" w:cs="Roboto Light"/>
          <w:b/>
          <w:bCs/>
          <w:color w:val="404040" w:themeColor="text1" w:themeTint="BF"/>
          <w:sz w:val="20"/>
          <w:szCs w:val="20"/>
        </w:rPr>
        <w:t xml:space="preserve">Kimball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for data integrity while enabling analytical reporting across various business units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analytics teams to translate business requirements into robust technical solutions, ensuring alignment with company objectives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a culture of continuous learning and improvement, while instilling standards for data governance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systems for data quality checks, identifying potential issues early and ensuring the reliability and accuracy of data across platforms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ETL processes, incorporating data from structured and unstructured sources into the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leveraging tools like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warehousing performance by implementing cloud resource management strategies that significantly improved data access times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data architecture, models, and transformation processes meticulously, creating a valuable knowledge base for current and future data projects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data governance frameworks that aligned with industry standards and maintained data privacy and security across systems and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and CI/CD pipelines to streamline development processes, ensuring faster and more reliable deployment of data-related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on emerging technologies and methodologies in the data engineering field to enhance the team’s capability in delivering innovative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the data infrastructure to adopt </w:t>
      </w:r>
      <w:r w:rsidRPr="00745DD3">
        <w:rPr>
          <w:rFonts w:ascii="Roboto Light" w:eastAsia="Roboto Light" w:hAnsi="Roboto Light" w:cs="Roboto Light"/>
          <w:b/>
          <w:bCs/>
          <w:color w:val="404040" w:themeColor="text1" w:themeTint="BF"/>
          <w:sz w:val="20"/>
          <w:szCs w:val="20"/>
        </w:rPr>
        <w:t xml:space="preserve">cloud-native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scalability and efficiency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 pipelines within the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achieving faster data processing and improved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data insights to stakeholders through compelling storytelling and visualization techniques,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data-informed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promoted the adoption of data best practices within the organization, encouraging a company-wide commitment towards quality and efficiency in data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data pipelines that integrated data from multiple sources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ETL tools, optimizing for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dimensional 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robust data structures, enhancing data accessibility for both technical and non-technical stakeholders and improving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cross-company projects to align business intelligence initiatives, translating complex data concepts into actionable plans to support various departmental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discussions with product, marketing, and finance teams to identify data needs and develop solutions that aligned analytics with business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ensure seamless integration and delivery of data applications, enhancing workflow efficiency and reducing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and alerting systems for data pipelines,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data quality and reliability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processes by automating data ingestion and transformation tasks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efficient ETL workflow while improving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governance assessments to ensure compliance with company policies and industry regulations, resulting in improved data security and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processes, enhancing maintainability and clarity of data modeling practices across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data engineering standards and procedures to facilitate onboarding, knowledge transfer, and adherence to best practices among engineering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science team to identify opportunities for predictive analytics and machine learning implementations, translating data trends into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teams responsible for migrating legacy data systems to modern cloud-based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scalability and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