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Data Engineer with 11 years of experience in software development, focusing on web and mobile applications. Proven expertise in building scalable data pipelines and systems, utilizing AWS, dbt, and Redshift. Recognized for leading technical teams, mentoring junior engineers, and implementing innovative data solutions in agile environments. Strong communicator capable of translating complex technical concepts for diverse audiences.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AWS DMS, AWS Redshift,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dbt, Apache Spark, Airflow, Kafka,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Pandas, NumPy, Scikit-Learn, Matplotlib,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Agile/Scrum, CI/CD, Version Control (Git), DevOps,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significantly enhancing data accessibility and processing speed while ensuring the utmost quality and integrity across team workflows and delivery schedules.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by developing prototypes and proof of concepts, effectively communicating the risks and benefits of new tools while guiding the team in making informed adoption decisions during technical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transforming and modeling data in a streamlined manner, enhancing data accuracy and providing business intelligence teams with reliable datasets for strategic planning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stakeholders to gather and define data requirements, implementing solutions using agile methodologies that improved project timelines by enhancing communication pathways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data engineering best practices, promoting technical proficiency and fostering a culture of technical excellence and learning within the team to elevate overall performance and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topics to non-technical stakeholders, ensuring all parties were knowledgeable about project developments and making informed decisions based on data-driven insights and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statistical methods and machine learning techniques to analyze business data, bridging gaps between technical implementations and business insights effectively for superior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documenting best practices and processes for data engineering workflows, contributing valuable resources for team members and enhancing onboarding processes for new hires in a comprehensive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security teams to ensure compliance with data governance policies, making significant contributions toward strategy execution for secure data management and regulatory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more agile and reliable deployment process for data solutions and markedly reducing downtime during updates and maintenance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 DMS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migrate existing databases to cloud platforms, ensuring minimal disruption and enhancing operational capacity while providing training to the team on best practices in cloud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community-driven open-source projects, contributing to tools that empower the data engineering landscape, positioning the company as a leader in innovative solutions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Offered strategic insights and recommendations during sprint meetings based on data analysis and predictive modeling, directly influencing project direction and prioritization to align with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ingestion and transformation processes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decreasing latency in data pipeline operations and significantly accelerating analysis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team culture of excellence by incorporating continuous learning initiatives that kept team skills aligned with industry innovations and emerging technologies for sustained relevance and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functionality and performance while enhancing user experience across all platforms and establishing benchmarks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series of scalable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front-end and back-end systems while advancing overall application responsiveness for client-facing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code reviews, fostering a collaborative development environment that further enhanced product quality and team cohesiveness leading to improved project outcomes through collective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architectures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and access methodologies that supported reliability and efficiency in application data management plans.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as a key contributor, ensuring that project timelines were met while maintaining high-quality deliverables through active risk assessment and mitigation strategies to drive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containerization, allowing more effective resource utilization and environment consistency which facilitated smoother deployments and ease of scaling across teams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on emerging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teams to adopt modern solutions for client projects and maximizing their impact on final application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company’s innovation lab projects, from ideation to prototype, utilizing data analytics tools to assess market trends and user needs to influence product development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DevOps practices including CI/CD setups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while enhancing the quality assurance process across projects and ensuring sustainable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efficient code refactoring initiatives that enhanced performance metrics and effectively reduced technical debt while ensuring alignment with best coding practices and standards set by industry leaders.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ensure application interfaces met user needs effectively, leveraging user feedback loops and iterative redesign processes to maximize engagement and satisfaction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technical sales teams with expertise in data engineering solutions, delivering presentations that showcased technical strength and strategic insights into the company's product offerings and innovation edge.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