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Data Engineer with 11 years of experience in software development, specializing in ETL processes and data pipeline construction for web and mobile applications. Proven track record in developing resilient data architectures and collaborating across teams to leverage cutting-edge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ETL, Data Pipelines, Data Warehousing, Data Modeling,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Snowflake,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Orchestration &amp; CI/CD Tools:</w:t>
      </w:r>
      <w:r w:rsidRPr="00745DD3">
        <w:rPr>
          <w:rFonts w:ascii="Roboto Light" w:eastAsia="Roboto Light" w:hAnsi="Roboto Light" w:cs="Roboto Light"/>
          <w:color w:val="404040" w:themeColor="text1" w:themeTint="BF"/>
          <w:sz w:val="20"/>
          <w:szCs w:val="20"/>
        </w:rPr>
        <w:t xml:space="preserve"> Apache Airflow, AWS Glue, Jenkins, Git,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Redshift, MongoDB, PostgreSQL, MySQL,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&amp; Monitoring:</w:t>
      </w:r>
      <w:r w:rsidRPr="00745DD3">
        <w:rPr>
          <w:rFonts w:ascii="Roboto Light" w:eastAsia="Roboto Light" w:hAnsi="Roboto Light" w:cs="Roboto Light"/>
          <w:color w:val="404040" w:themeColor="text1" w:themeTint="BF"/>
          <w:sz w:val="20"/>
          <w:szCs w:val="20"/>
        </w:rPr>
        <w:t xml:space="preserve"> Prometheus, Grafana, ELK Stack, Splunk, Datadog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high-performing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ensuring timely data acquisition from various systems to enhance the availability and quality of data for business intelligence and reporting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resilient data pipelines, optimizing data workflows across multiple platforms while adhering to best practices and governance policies for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implementation of </w:t>
      </w:r>
      <w:r w:rsidRPr="00745DD3">
        <w:rPr>
          <w:rFonts w:ascii="Roboto Light" w:eastAsia="Roboto Light" w:hAnsi="Roboto Light" w:cs="Roboto Light"/>
          <w:b/>
          <w:bCs/>
          <w:color w:val="404040" w:themeColor="text1" w:themeTint="BF"/>
          <w:sz w:val="20"/>
          <w:szCs w:val="20"/>
        </w:rPr>
        <w:t xml:space="preserve">data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including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Lakes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storage and fast retrieval capabilities for analytical workloads and reducing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flowcharts to visualize complex data architectures, resulting in improved understanding and communication among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periodic checks to validate data integrity, implementing advanced monitoring solutions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freshness and accuracy across all data sets and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establishing secure data handling practices by identifying vulnerabilities within the data pipeline and implementing appropriate </w:t>
      </w:r>
      <w:r w:rsidRPr="00745DD3">
        <w:rPr>
          <w:rFonts w:ascii="Roboto Light" w:eastAsia="Roboto Light" w:hAnsi="Roboto Light" w:cs="Roboto Light"/>
          <w:b/>
          <w:bCs/>
          <w:color w:val="404040" w:themeColor="text1" w:themeTint="BF"/>
          <w:sz w:val="20"/>
          <w:szCs w:val="20"/>
        </w:rPr>
        <w:t xml:space="preserve">security code patches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mitigate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documented all aspects of the data architecture and ETL processes to ensure the clarity and continuity of knowledge for existing and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Functioned as a subject matter expert on Breeze data products, sharing insights and knowledge with team members and driving best practices in data management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data modeling techniques such as </w:t>
      </w:r>
      <w:r w:rsidRPr="00745DD3">
        <w:rPr>
          <w:rFonts w:ascii="Roboto Light" w:eastAsia="Roboto Light" w:hAnsi="Roboto Light" w:cs="Roboto Light"/>
          <w:b/>
          <w:bCs/>
          <w:color w:val="404040" w:themeColor="text1" w:themeTint="BF"/>
          <w:sz w:val="20"/>
          <w:szCs w:val="20"/>
        </w:rPr>
        <w:t xml:space="preserve">3rd NF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Star Schema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and innovative team culture focused on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on-call duties, proactively resolving data issues while maintaining open communication with stakeholders to minimize disruption and enhance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transition to cloud-based infrastructures,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accessibility and operational efficiency for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robust data pipeline solutions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data processing workflows that aligned with business requirements while optimizing resource use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SQL queries and scripts to extract, manipulate, and analyze large data sets from various databases, ensuring data accuracy and quickly generating insights for business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teams to identify data requirements and translate them into efficient data solutions that support application development and streamline data access for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turning complex data sets into actionable insights for executives and stakeholders to drive strategic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of data frameworks ensuring data robustness and flexibility, guiding the adoption of systematic approaches to handle business-critical data efficiently.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