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development professional with over 11 years of experience specializing in data engineering and analytics. Proficient in designing scalable data infrastructures and ETL pipelines, ensuring data quality, security, and compliance across multi-tenant architectures. Adept in collaborative environments, with strong Python and SQL skills, focused on delivering optimized solutions for impactful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Apache Airflow, dbt, Snowflake,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BigQuery, Redshift,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PySpark, Apache Kafka,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BI Tools:</w:t>
      </w:r>
      <w:r w:rsidRPr="00745DD3">
        <w:rPr>
          <w:rFonts w:ascii="Roboto Light" w:eastAsia="Roboto Light" w:hAnsi="Roboto Light" w:cs="Roboto Light"/>
          <w:color w:val="404040" w:themeColor="text1" w:themeTint="BF"/>
          <w:sz w:val="20"/>
          <w:szCs w:val="20"/>
        </w:rPr>
        <w:t xml:space="preserve"> Tableau, Power BI, Looker, Metabase,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Row-Level Security (RLS), Role-Based Access Control (RBAC), SOC2 Compliance, GDPR Compliance, Data Validation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data infrastructure for a multi-tenant influencer marketing analytics platform, enhancing accessibility and performance for an enterprise client ecosystem with diverse data requirements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ETL pipelines to transition data from transactional databases to analytical data warehouses, improving data accessibility and query performance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real-time data ingestion systems for processing campaign metrics and user behaviors, enabling data-driven decision-making based on instant insights and analytics for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multi-tenant data models incorporating advanced partitioning strategies to enhance the performance and scalability of datasets across diverse enterprise clients, ensuring service reliability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quality frameworks to ensure data integrity and reliability, incorporating validation, monitoring, and alerting functionalities for proactive issue management across analytics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enforced multi-tenant security solutions, including Row-Level Security (RLS) and Role-Based Access Control (RBAC), ensuring compliance with stringent data access policies for all enterprise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permission models tailored for organization-level and division-level access control, facilitating secure and efficient data utilization within multi-tenant environments and safeguarding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session-based context management systems for secure multi-tenant queries, allowing for optimized performance and secure access to data in high-concurrency environments supported by analytical database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audit trails and access logging solutions to monitor data access and modifications, supporting compliance requirements while ensuring data transparency for enterprise clients'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schemas through advanced partitioning and indexing techniques to accelerate query performance and ensure efficient data retrieval for real-time dashboards and analytical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platforms with comprehensive dashboard sources, enabling seamless connections and optimal SQL transformations to enhance data analysis and visualization for end-users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expertise in embedding analytics within applications, designing flat, denormalized tables that optimize dashboard consumption and enhance user experience through responsive interfaces and insights-driven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mesh architecture principles to enable decentralized data ownership and promote collaboration among teams, driving innovation through easily accessible data resources and fostering cross-functional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cutting-edge data processing technologies, enabling enhanced analytics capabilities to process vast amounts of diverse data types while ensuring system scalability and flexibility in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cross-functional teams, employing agile methodologies to gather requirements, refine project objectives, and deliver high-impact analytics solutions that meet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development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application features and improve overall user experience by implementing robust data processing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components for web applications, focusing on enhancing data retrieval mechanisms and ensuring seamless integration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implementing RESTful APIs to support diverse client applications, ensuring efficient data flow and streamlined interactions with back-end databases and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migration projects that moved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operational flexibility for enterprise clients while fostering a user-friendly interface and feature-rich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code quality and operational resilience in production systems by enhancing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data-driven applications, utilizing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facilitate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code reviews and pair programming sessions, enhancing collaboration among team members while sharing best practices for software development and fostering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agile software development methodologies to streamline workflow processes, resulting in improved project visibility and timeliness in delivering software enhancements for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predictable behavior in diverse deployment environments and simplifying scaling processes to meet fluctuating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enhanced workflow optimizations, reducing redundancies and improving data access times, enabling teams to act swiftly on critical information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consultations with stakeholders to gather requirements and translate business needs into technical specifications, ensuring alignment in project objectives and optimal outcomes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training sessions focused on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development practices, empowering team members with cutting-edge skills to maintain competitive advantages in software engineering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