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11 years of experience in software development, focusing on building robust data pipelines and machine learning infrastructures for web and mobile applications. Proficient in designing scalable solutions using Python, Spark, and Airflow for high-volume data processing, driving insights and innovation across various domains. Collaborative team player with excellent problem-solving skills and a strong foundation in data engineering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Spark, Hadoop, Kafka, Flink, Airflow,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Solutions:</w:t>
      </w:r>
      <w:r w:rsidRPr="00745DD3">
        <w:rPr>
          <w:rFonts w:ascii="Roboto Light" w:eastAsia="Roboto Light" w:hAnsi="Roboto Light" w:cs="Roboto Light"/>
          <w:color w:val="404040" w:themeColor="text1" w:themeTint="BF"/>
          <w:sz w:val="20"/>
          <w:szCs w:val="20"/>
        </w:rPr>
        <w:t xml:space="preserve"> HDFS, S3, PostgreSQL, Redshift, BigQuery, ClickHouse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Ray, ElasticSearch,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automated, scalable data pipelines using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flow and compliance with industry regulations while supporting various AI/ML models across departments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ETL processes to integrate large datasets from multiple sources leveraging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availability and accuracy for critical operational needs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processing solutions with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actionable insights and AI-driven applications that improved the customer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data models and architectures, ensuring high data quality and consistency for impactful product features leveraging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storage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data science team's capabilities in building machine learning models, contributing to the acceleration of product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best practices for data governance, ensuring that all data management processes complied with organizational standards and industry benchmarks in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machine learning pipelines that leverage both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model deployment and evaluation across various platforms to ensure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 retrieval systems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analytics initiatives, improving the aggregation and reporting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modern data visualization tools and dashboards that provided insights into performance metrics and guided executive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data-driven applications that facilitated customer engagement analytics,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 in a containerized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complex datasets to drive product enhancements and innovation, developing key insights that informed strategic direction and investments in technology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transitioned legacy data pipelines to cloud-native architectures, reducing operational costs and improving scalability while enhancing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on best practices and allowed them to contribute to the development of new features for existing data processing tools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architectural discussions, fostering a culture of collaboration and continuous improvement in technical practices and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cutting-edge technologies and tools into the existing ecosystem, ensuring the team remained on the leading edge of technology trends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full-featured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 a rapid development and deployment model while prioritizing code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deliver software solutions tailored to user experiences, utilizing Agile methodologies for improved workflows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testing and optimization cycles, identifying bottlenecks and implementing effective solutions which enhanced application responsiveness and reduced server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 and continuous deployment (CI/CD)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rapid releases and high-quality software development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as part of a self-organizing Scrum team, ensuring adherence to coding standards and providing constructive feedback to peers for personal and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efficient database schemas and optimize queries, significantly improving data retrieval times despite complex relationships and large data volumes.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by delivering a seamless experience across desktop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on technical skills and best practices, enhancing team capabilities in software development methodologies and fostering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that led to innovative solutions and synergies across different departments, ensuring alignment on strategic goals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production issues swiftly, minimizing downtime and ensuring business continuity through proactive monitoring and incident response.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prioritize and refine requirements, ensuring alignment with business objectives and user needs while maintaining flexibility to adapt to changing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knowledge-sharing sessions that facilitated learning and growth within the team, integrating tailored workshops to enhance technical proficiencies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