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Expertise in Microsoft Azure, Data Engineering, and Data Analytics, with strong collaboration skills and a commitment to delivering scalable solutions. Proven ability to mentor and support junior engineers while maintaining high code quality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Data Lake, Azure Databricks, Azure Data Factory, Synapse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ETL/ELT, Data Warehousing, Data Modeling, Big Data,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Tableau, Looker, Microsoft Power Apps, SSRS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DevOps, Jenkins, Terraform,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support for client’s </w:t>
      </w:r>
      <w:r w:rsidRPr="00745DD3">
        <w:rPr>
          <w:rFonts w:ascii="Roboto Light" w:eastAsia="Roboto Light" w:hAnsi="Roboto Light" w:cs="Roboto Light"/>
          <w:b/>
          <w:bCs/>
          <w:color w:val="404040" w:themeColor="text1" w:themeTint="BF"/>
          <w:sz w:val="20"/>
          <w:szCs w:val="20"/>
        </w:rPr>
        <w:t xml:space="preserve">Azure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responding to escalations and performing comprehensive troubleshooting to maintain optimal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performance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and developed sophisticated solutions utilizing </w:t>
      </w:r>
      <w:r w:rsidRPr="00745DD3">
        <w:rPr>
          <w:rFonts w:ascii="Roboto Light" w:eastAsia="Roboto Light" w:hAnsi="Roboto Light" w:cs="Roboto Light"/>
          <w:b/>
          <w:bCs/>
          <w:color w:val="404040" w:themeColor="text1" w:themeTint="BF"/>
          <w:sz w:val="20"/>
          <w:szCs w:val="20"/>
        </w:rPr>
        <w:t xml:space="preserve">Azure Synapse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tailored outcomes for clients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AI-driven solutions, ensuring efficient data flow and processing aligned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engineers, guiding them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and innovative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refined skills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 initiatives and sharing knowledge through team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interactions to identify issues quickly, resolve escalations, and maintain transparent communication regarding ticket status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each client’s environment, ensuring the integrity and continuity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internally and externally to enhance processes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benchmarks for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focusing on governance and strategy to optimize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navigate licensing options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solutions, emphasizing understanding of best fits for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development of a feedback loop within the team, focusing on performance metrics and continuous improvement of deliverables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enhancements to existing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actively participating in cross-functional teams to ensure client requirements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escalated incidents, implementing preventative measures to mitigate future occurrences and ensure operational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 teams, enhancing trust and collaboration which led to improved outcomes on project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optimizing software delivery through implementing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automated testing.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cutting-edge technologies to enhance user engagement and optimize functionality for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including requirements gathering, design, coding, testing, and deployment, leveraging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project transparency and team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scalable applications, ensuring reliability and performance in production environments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an environment of continuous learning and enhancing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reusable, modular components to streamline project timelines for future development initiatives while optimizing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that improved integration capabilities between various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external systems, enhancing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key responsibilities in troubleshooting and debugging production systems, ensuring quick resolution of issues to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and functionality in both front-end and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automated deployment, scaling, and management of applications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security best practices, including data encryption and application security testing, to safeguard user information per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that cultivated a culture of continuous improvement and technology adoption, enabling teams to stay updated with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