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Analyst with over 11 years of experience in software development, specializing in data analytics and modeling for web and mobile applications. Proven expertise in utilizing advanced tools and frameworks to derive actionable insights and optimize performance. Strong ability to collaborate with cross-functional teams to foster data-driven decision-making and grow marketplace opportunities.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Analysis:</w:t>
      </w:r>
      <w:r w:rsidRPr="00745DD3">
        <w:rPr>
          <w:rFonts w:ascii="Roboto Light" w:eastAsia="Roboto Light" w:hAnsi="Roboto Light" w:cs="Roboto Light"/>
          <w:color w:val="404040" w:themeColor="text1" w:themeTint="BF"/>
          <w:sz w:val="20"/>
          <w:szCs w:val="20"/>
        </w:rPr>
        <w:t xml:space="preserve"> Tableau, Power BI, Excel, Looker,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Tools:</w:t>
      </w:r>
      <w:r w:rsidRPr="00745DD3">
        <w:rPr>
          <w:rFonts w:ascii="Roboto Light" w:eastAsia="Roboto Light" w:hAnsi="Roboto Light" w:cs="Roboto Light"/>
          <w:color w:val="404040" w:themeColor="text1" w:themeTint="BF"/>
          <w:sz w:val="20"/>
          <w:szCs w:val="20"/>
        </w:rPr>
        <w:t xml:space="preserve"> SAS, SPSS, MATLAB, Stata,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&amp; APIs:</w:t>
      </w:r>
      <w:r w:rsidRPr="00745DD3">
        <w:rPr>
          <w:rFonts w:ascii="Roboto Light" w:eastAsia="Roboto Light" w:hAnsi="Roboto Light" w:cs="Roboto Light"/>
          <w:color w:val="404040" w:themeColor="text1" w:themeTint="BF"/>
          <w:sz w:val="20"/>
          <w:szCs w:val="20"/>
        </w:rPr>
        <w:t xml:space="preserve"> AWS, Azure, Google Cloud Platform, REST APIs,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analysis to identify trends in consumer behavior,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query large datasets and derive actionable insights for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 account managers to optimize marketing campaigns, employing predictive modeling techniques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 representation of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forecasting models in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business to plan strategically and allocate resources effectively based on data-driven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cross-functional teams to drive initiatives around data integrity, ensuring accurate reporting and monitoring of key business metrics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enhance data aggregation processes, reducing time spent on data preparation for reporting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visualize KPIs and make informed decisions rapidly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and analysis, improving processing speed and the ability to handle vast datasets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research projects aimed at uncovering growth opportunities through detailed market analysis and data mining techniques utilizing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comprehensive reports summarizing findings, which were presented to executives to inform strategic direction and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data analysis best practices and tool usage, fostering a culture of continuous improvement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operational excellence by streamlining workflows and enhancing data accessibility for team members through systematic documentation and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queries for performance and accuracy to keep data relevant for ongoing analytics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implementation of automation in reporting processes, significantly reducing the time allocated to manual data entry and report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tech team to align technical capabilities with business needs, ensuring that data products met the expectations set forth by client-facing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frequently to translate complex analytical outcomes into comprehensive business strategies, cultivating a strong alignment between analytics and core business functions.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while ensuring the applications met business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technical specifications and ensure optimal implementation of new features in existing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backend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APIs to facilitate seamless data interchange between front-end applications and backend services, significantly improving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creating a culture of knowledge sharing and continuous learning among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improving project turnaround time and fostering a responsive development environment that adapts to changing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leading to improved deployment efficiency and consistency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security, while facilitating easy access and manipulation for ongoing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existing applications and databases, identifying bottlenecks and implementing optimizations that enhanced overall system efficiency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industry trends to ensure developmental practices were at the forefront of innovation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integration/continuous deployment (CI/CD) practices, leading to accelerated release cycles and a higher quality end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design and architecture thoroughly, ensuring that all team members could easily follow and maintain applications post-deployment to facilitate long-term viability.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and technical challenges to stakeholders, aligning development milestones with business goals and ensuring transparency throughout the project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