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specializing in web and mobile applications. Adept in data management, analytics, and collaboration with cross-functional teams to deliver actionable insights and foster great client relationships. Proven record in enhancing data governance and metadata management to support enterprise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Apache Spark, Excel, Looker,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&amp; Cataloging: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Talend, Informatica, Collibra, Alteryx, Apache Atlas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Snowflake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workflows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alignments with enterprise data strategy, ensuring clarity for internal stakeholders and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cataloging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enriching datasets to provide actionable insights, improving client decision-making processes, and fostering strategic collaborations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multiple interviews with stakeholders and subject matter experts to accurately capture essential business insights, leveraging the findings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achieve greater data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over-communication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cross-functional teams, promoting transparency and engagement to ensure all team members are informed and motivated to meet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data patterns, driving understanding and facilitating deeper analytic discussions with both technical and business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to foster learning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cataloging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best practices, positioning the team to work more efficiently and effectively on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reviewed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governance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strengthen compliance with data policies, emphasizing supporting documentation and providing stakeholders with clear insights into the data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documentation processes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practices, ensuring that data findings are well communicated and actionable to a varied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finalize the architecture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 repositories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reducing turnaround time for data insights 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 with project teams and clients to solicit feedback on product functionality, iterating based on stakeholder input to better serve their needs and align project scope with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for clients and internal teams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creating foundational knowledge for ongoing interactions and project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strategic plans around data usage trends, advising on relevant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leverage for efficient enterprise data initiatives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legacy systems, ensuring a smooth transition and preservation of data integrity while enhancing the analytical capabilities across organizational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data-driven project timelines and deliverables, ensuring adherence to project goals while maintaining flexibility in adapting to client needs or changing project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updated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dictionaries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consistency and accuracy in documentation, promoting a collaborative approach to data handling and governance.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promoting responsive design and improving user experience across services during collaborative build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data exchange between applications, facilitating real-time access to essential data sources and optimizing system integrations for different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to drive agile development processes, working closely with cross-functional teams to meet project timelines and quality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project deliverables met agreed-upon quality standards before client handoff.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while reducing manual intervention, thus accelerating release cycles and improving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for existing applications, employing tools to identify and rectify bottlenecks, thereby improving overall system responsiveness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user-centered design principles in application development, resulting in visually appealing interfaces that significantly improved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rigorous data analysis, crafting complex queries to support business analytics and decision-making processes in alignment with client objectives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databases to newer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meticulous rollout that preserved data Completeness and integrity for ongoing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optimized cloud resource usage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cost-effective solutions while retaining the flexibility needed for fluctuating workloads and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projects, focusing on architectural decisions and data flows, which enhanced team communication and served as a reference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culture of feedback through regular retrospectives, helping the team identify areas of improvement while ensuring alignment with the overall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