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developing web and mobile applications. Strong expertise in backend services utilizing AWS, GCP, and modern deployment strategies, coupled with proficiency in Kotlin, Python, and TypeScript. Adept at collaborating with cross-functional teams to advance AI solutions for emotion understanding, ensuring scalability and reliability in SaaS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Kotlin, TypeScript, Rust, Java, Go,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FastAPI, Express, Flask, Django, Dart,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Heroku, DigitalOcean, Cloud Functions,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BigQuery, MongoDB, MySQL, Redis, SQLite, Cassandra,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Apache Spark, DBT, Apache Kafka, Airflow, Fivetran, MLflow, TensorFlow,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Terraform, Ansible, Prometheus, Grafana, Sentry,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implementation of innovative backend services that enhanced the responsiveness and reliability of AI-driven applications,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reliable cloud architecture strategies to deploy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machine learning engineers to integrate models into existing infrastructure, translating complex scientific algorithms into clear, deployable code on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deployment pipelines using </w:t>
      </w:r>
      <w:r w:rsidRPr="00745DD3">
        <w:rPr>
          <w:rFonts w:ascii="Roboto Light" w:eastAsia="Roboto Light" w:hAnsi="Roboto Light" w:cs="Roboto Light"/>
          <w:b/>
          <w:bCs/>
          <w:color w:val="404040" w:themeColor="text1" w:themeTint="BF"/>
          <w:sz w:val="20"/>
          <w:szCs w:val="20"/>
        </w:rPr>
        <w:t xml:space="preserve">Argo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configurations stored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quicker feature delivery and less downtime for critical services supporting user-facing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processing workflows through the implementation of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of data transformations essential for user analytics and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served as the backbone for frontend integrations, guaranteeing efficient data communication across multi-tiered service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structured data storage, ensuring high availability and strong performance for multiple applications crucial in supporting real-time analytics and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continuous improvement in service monitoring and observability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incident management and performance optimizations for high-traffic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usability testing and validation of backend enhancements, closely working with UX designers to ensure systemic alignment with user needs and responsiveness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tooling that streamlined workflow for engineering teams, drawing on insights from cross-team collaborations to foster a culture of innovation and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best practices in team coding standards and documentation processes, promoting consistency and clarity in cooperative developments of our product's backend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developing skills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and modern service-oriented development philosophies, fostering a culture of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within teams, enabling seamless integrations and deployments through strategic branching workflows and rigorous code review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insights into production services, collaborating closely with data scientists to translate concepts into functional applications that elevate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operational monitoring systems that provided real-time feedback on service health, directly linking infrastructure capabilities with application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from monolithic applications to microservices architectures, harnessing the full power of </w:t>
      </w:r>
      <w:r w:rsidRPr="00745DD3">
        <w:rPr>
          <w:rFonts w:ascii="Roboto Light" w:eastAsia="Roboto Light" w:hAnsi="Roboto Light" w:cs="Roboto Light"/>
          <w:b/>
          <w:bCs/>
          <w:color w:val="404040" w:themeColor="text1" w:themeTint="BF"/>
          <w:sz w:val="20"/>
          <w:szCs w:val="20"/>
        </w:rPr>
        <w:t xml:space="preserve">cloud 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reducing time-to-market for new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reliability and performance optimization in enterprise-level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migrate large-scale applications to cloud environments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greater availability and lower operational costs through efficient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projects that required adept use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interactive user interfaces that enhanced 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system integrity across complex software portfolios while reducing the likelihood of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participating in daily stand-ups and sprint planning to advance development milestones and align objectives with overall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software solutions with third-party services through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capability of applications to perform necessary tasks required by business operations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debugging practices by leveraging comprehensive logging strategies through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issue resolution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imparting best practices and performance-enhancing techniques among team members to promote a culture of learning and improvement in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RESTful APIs, applying principles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modularity and maintainability in new product features, positively impacting development cadence.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in improving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integration times and enhanced delivery speed for a variety of application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security teams to implement best practices in application security management, fortifying application defenses against modern threats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retrieval and manipulation, ensuring data integrity and efficiency in operations while supporting analytics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