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focusing on web and mobile applications. Proven expertise in driving customer success in cloud services, leading large-scale projects, and ensuring compliance with industry standards. Adept at mentoring team members, driving innovative solutions, and managing complex engagements effectively while balancing security requirements with mission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FedRAMP, CMMC, SOC, ISO, HIPAA, PCIDSS, FISMA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Jira, MS Project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large-scale cloud engagements,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compliant cloud solutions addressing complex needs while ensuring effective communication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deployment and operation of cloud environments optimized for security and compliance, implementing best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to automate provisioning and minimize risk.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compliance monitoring frameworks for clients, integrating security policies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FedRAMP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overall compliance posture and enhancing client confidence in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strategic plans for cloud programs, leveraging knowledge of industry trends and innovations, including serverless architectures and microservices to optimize service delivery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technical and executive presentation materials, ensuring clarity and conciseness while addressing both commercial techniques and technical specifications for diversified audiences including stakeholders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consultants in cloud solutions and compliance standards, fostering a collaborative environment for learning, while preparing new team members for active roles within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risk management strategies during project lifecycles, ensuring transparency of progress and anticipated outcomes, while being proactive in addressing potential obstacles and stakeholder concerns.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assess existing cloud infrastructures, helping them refine their cloud security strategies through comprehensive reviews and technical assessments, enhancing their operational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Federal and Defense compliant cloud infrastructures, incorporating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tailoring solutions to meet stringent governmental standards and oversight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engagement teams to identify client needs and tailor cloud solutions that align with both technical specifications and business objectives, ensuring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delivery of high-quality service outputs, working closely with clients to manage expectations and deliver results on time while remaining within budgetary constraints and resource allocations.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cloud configurations against industry compliance requirements across various frameworks, ensuring all client infrastructures meet necessary legal and operational standards to mitigate risks and liabilities.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monitoring and management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Operations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compliance and performance efficiency throughout all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relationships with prospective clients, conducting engagement scoping sessions to identify needs and opportunities, which resulted in tailored proposals that addressed their specific cloud strategy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enhanced existing engagement processes, implementing continuous improvement strategies that fortified delivery mechanisms and maximized client satisfaction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and maintainable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client interfaces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Agile development cycle, focusing on iterative development and continuous integration practices to ensure timely delivery and high-quality software solutions aligned with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enhance and optimize software deployment processes,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cloud-based application architectures and improve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within applications,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secure APIs and safeguard user data, contributing to overall product integrity and client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microservices architecture for backend systems, enabling greater flexibility and easier scalability, which significantly improved application performance under diverse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employing various code profiling and monitoring tools, ensuring quick identification and mitigation of performance bottlenecks, which led to higher user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and training sessions aimed at fostering best practices in development and infrastructure management, promoting a culture of continuous learning and tech proficiency alike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ensure thorough testing and validation of systems, implementing automated testing to streamline the overall quality assurance process, fostering a reliable delivery cycle for software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guides, ensuring comprehensive understanding and usability of developed systems, thereby enhancing client access to necessary documentation for onboarding and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sessions, utilizing feedback from clients to adjust project trajectories and optimize service offerings, ensuring alignment with market demands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toolchains to manage code effectively, facilitating collaboration and continuous delivery while maintaining high standards of code quality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client-facing meetings, gathering requirements and providing actionable feedback based on technical insights and industry knowledge to improve ongoing projects and future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