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C++ Engineer with 11 years of experience in software development, focused on web and mobile applications. Proven expertise in high-frequency trading systems and strong proficiency in Rust. Committed to building scalable solutions with a collaborative approach, aiming to drive innovation in digital assets through advanced technology. Adept at optimizing performance in trading infrastructures and enhancing algorithms to facilitate rapid execution in financial markets.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Rust, Python, Node.js,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Boost, gRPC, Protobuf, ZeroMQ, Qt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Trading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FIX Protocol, FPGA, Market Data Feeds, API Integration, Latency Optimization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Terraform,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low-latency options trading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algorithmic solutions that cater to the complexities of high-frequency trading environments while ensuring the highest performance possible.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quants and traders to enhance trading strategies, integrating real-time market data serving to improve decision-making processes through structured codebases and efficient algorithm execution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trading infrastructure focusing on scalability and resilience, ensuring high availability through continuous deployment practices and implementing robust testing procedures to catch potential bugs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efficient solutions within trading platforms leveraging advanced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optimizations and cache mechanisms to decrease query times and improve data retrieval speeds.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enhanced exchange connectivity integrating proven methodologies, leveraging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FIX Protocol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transaction speed and ensure less latency in high-frequency trading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functional and component testing for critical trading components, using unit tests and platform simulations to validate code under realistic trading conditions, thus enhancing reliability throughout the system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best practices in code quality and performance monitoring, making recommendations for technology upgrades based on emerging trends in the digital assets space and improving overall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effective coding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environment where knowledge sharing is key to team success in navigating complex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for system integration with trading exchanges, ensuring seamless communication and reduced transaction response times to enhance trading experiences for end users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for real-time system metrics,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system health and respond proactively to potential performance degradation in trading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planning for new feature implementations, actively participating in brainstorming sessions that align engineering approaches with overall business objectives within the trading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and knowledge management within the team, ensuring that all new learnings, coding standards, and architectural decisions are recorded for future team reference and onboarding.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code within the trading system for enhanced performance,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that resulted in faster execution times and improved efficiency overall in trade execution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resilient infrastructure that supports our trading systems’ operational requirements, ensuring high scalability and reliability for future growth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industry trends and advancements in algorithmic trading, presenting findings to engineering teams to promote a culture of continuous learning and adaptation to new financial technologies.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core functionalities for multiple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robust algorithms and optimized data management to meet high demands for performance and reliability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new features for enterprise-level applications while adhering to best practices in software architecture and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mentorship programs, providing supportive feedback and guidance to junior engineers on code quality, performance optimizations, and adherence to development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complex software defects,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issue tracking and ensuring timely resolution of bugs to enhance user satisfaction in deployed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refactor existing codebases, employing modular design principles and separating concerns to improve maintainability and ease of integrating new functionality with minimal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including unit tests and integration tests, which ensured the stability and correctness of critical business functionalities during software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visualization techniques using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experiences in software applications, focusing on providing clear and actionable insights to end-users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understand user needs and translate them into technical requirements, ensuring the software solutions delivered meet commercial goals and enhance the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changes and collaborate effectively within teams, promoting transparency and collective ownership of the software products being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to streamline project management and developer workflows, participating in daily scrum meetings and bi-weekly sprint planning sessions to prioritize tasks and deliver high-quality results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systems with new functionalities that leverage real-time data, integrating complex problems into streamlined solutions to facilitate better decision making for users involved in trading activities.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sessions for new employees on software development procedures and tools used within the team, ensuring quick acclimatization and adherence to company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