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skilled Senior Software Engineer with over 11 years of experience in software development, focusing on modernizing and maintaining large-scale applications. Expertise in C programming, Linux/Unix environments, and API design. Successfully revitalized legacy systems, enhancing performance and scalability while collaborating with diverse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Python, Java, Go, Shell scripting, SQL, PL/SQL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gcc, make, gdb, glibc, Valgrind, Docker,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libcurl, Boost, Qt, OpenSSL, gRPC, RESTful APIs, SOAP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Continuous Integration / Deployment:</w:t>
      </w:r>
      <w:r w:rsidRPr="00745DD3">
        <w:rPr>
          <w:rFonts w:ascii="Roboto Light" w:eastAsia="Roboto Light" w:hAnsi="Roboto Light" w:cs="Roboto Light"/>
          <w:color w:val="404040" w:themeColor="text1" w:themeTint="BF"/>
          <w:sz w:val="20"/>
          <w:szCs w:val="20"/>
        </w:rPr>
        <w:t xml:space="preserve"> Jenkins, GitLab CI, Travis CI, CircleCI,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Oracle, MySQL, PostgreSQL, MongoDB, Redis,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Modernized a large-scale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 in Linux/Unix environments, leading to improved system stability and performance while ensuring reliability through rigorous testing and validation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architects and database experts to design and implement modern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integrations, streamlining communication between legacy systems and new applications for enhanced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Incrementally refactored components of complex legacy systems, applying industry trends and best practices for code maintainability and scalability while minimizing disruption to existing services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troubleshot critical system issues by leveraging deep technical expertise in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reduced downtime and accelerated issue resolution through proactive monitoring and auditing.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functionality, contributing to knowledge sharing and improving team onboarding processes, enhancing communication across project stakeholders and technical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trusted consultant for clients, providing insights into technical decisions while guiding teams through modernization efforts that fostered collaboration and allowed for agile adaptation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orchestrating containerized applications, improving deployment efficiency and contributing to the organization's continuous integration and delivery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implemented best practices in code quality and testing by integrating automated testing tools into the development lifecycle, ensuring high standards and rapid deployment cycles were maintained throughout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foster collaboration that enhanced project results and contributed to the successful rollout of several critical systems that drove organizational change and enhanced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mentoring junior engineers while instilling a culture that valued quality, innovation,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implementing CI/CD pipelines, significantly enhancing release cycles through automation that minimized manual intervention and maximized productivity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optimizing database queries and integration processes, applying strong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enhance system performance and responsiveness in high-load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modernization strategies and tools, empowering team members to leverage new technologies and methodologies, facilitating adaptations that were crucial for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adaptive solutions and shared knowledge regarding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containerization, which directly contributed to shortening delivery timelines for client-driven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Proficiently managed large data migrations and integrations from legacy systems to modern databases, enhancing data accessibility and usability for stakeholders and clients alike.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critical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w:t>
      </w:r>
      <w:r w:rsidRPr="00745DD3">
        <w:rPr>
          <w:rFonts w:ascii="Roboto Light" w:eastAsia="Roboto Light" w:hAnsi="Roboto Light" w:cs="Roboto Light"/>
          <w:b/>
          <w:bCs/>
          <w:color w:val="404040" w:themeColor="text1" w:themeTint="BF"/>
          <w:sz w:val="20"/>
          <w:szCs w:val="20"/>
        </w:rPr>
        <w:t xml:space="preserve">Unix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focusing on system-level programming to ensure high availability and service reliability while effectively managing system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solutions, applying best practices in system design that promoted efficiency, scalability, and enhanced user experiences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gdb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Valgrind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debugging and analyzing complex code issues, ensuring swift resolution and a high-availability user environment while fostering a culture of proactive problem-solving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other stakeholders to understand requirements for new features and functionality, driving alignment between technical capabilities and business needs that was essential for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interactions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fine-tuning queries for performance optimization and ensuring data integrity while collaborating with data teams to develop robust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of code processes and systems architecture, which improved knowledge sharing among teams and supported regulatory requirements for compliance and audit trails in system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scrum meetings and agile ceremonies to facilitate communication between technical and non-technical teams, contributing to a transparent development process and accelerated deliverable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workflows, fostering a team culture that embraced code sharing and peer review practices that upheld quality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research and adoption of emerging technologies and trends, ensuring continuous improvement opportunities were identified and evaluated for incorporation into projects and strategic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testing strategies and frameworks for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enhanced software quality and facilitated seamless application updates while supporting the organization’s agile transformation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