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software engineer with 9 years of experience in building scalable web and mobile applications, specializing in Java and cloud technologies. Proven ability to design and optimize complex systems, lead code reviews, and collaborate effectively in remote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Scala, C++, Python, TypeScript, JavaScript,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Boot, Node.js, Django, React, Angular, Flask, .NET,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Git, Jenkins,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MongoDB, Redis, Oracle, Cassandra, Elasticsearch,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Concepts:</w:t>
      </w:r>
      <w:r w:rsidRPr="00745DD3">
        <w:rPr>
          <w:rFonts w:ascii="Roboto Light" w:eastAsia="Roboto Light" w:hAnsi="Roboto Light" w:cs="Roboto Light"/>
          <w:color w:val="404040" w:themeColor="text1" w:themeTint="BF"/>
          <w:sz w:val="20"/>
          <w:szCs w:val="20"/>
        </w:rPr>
        <w:t xml:space="preserve"> Microservices, Event Driven Architecture, APIs, ETL Pipelines, Distributed Systems, Data Structures, Algorithms, Domain-Driven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performance while simultaneously maintaining high code quality through thorough design and code reviews to foster collaborative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distributed systems, implementing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computing to optimize resource utilization and reduce operational costs, enhancing overall performance of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manage relational databases, focusing on performance tuning and optimizing queries for fast access to data, while maintaining data integrity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implemented changes, demonstrating strong communication skills and adaptability in fast-paced environments, significantly improving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ETL pipelines with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processing and integration from various sources, leading to enhanced insights for client analytics and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providing constructive feedback and mentorship to junior developers, thereby fostering a culture of continuous learning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for internal and external services to improve interoperability between systems, applying best practices in RESTful design, resulting in increased developer adoption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deployments 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ensuring consistency across development and production environments, which vastly improved deployment turnaround times and minimized defects post-release.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methodologies, attending daily stand-ups and sprint planning meetings, focusing on improving team workflows and delivering high value features within short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optimizing existing code, which significantly contributed to reducing the error rates and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that led to increased development efficiency and faster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to improve response times for high-traffic applications, effectively managing data retrieval processes under load without sacrificing data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event-driven architecture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simplify service interactions and enhance system responsiveness, significantly improving processing times for user requests and system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modular development practices that enable scalable, maintainable, and resilient system deployments across various projects, enhancing team productivity and system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workshops to better understand needs and translate those into technical solutions, applying user feedback to continuously enhance product offerings and customer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meeting business requirements while advocating for code clarity and maintainability across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backend services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complex queries and stored procedures to improve data retrieval speed and system efficiency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in an Agile environment, participating in daily stand-ups and sprint meetings to align project goals, deadlines, and tasks with the broader team objectives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that provided reliable and secure access to application services, ensuring they adhered to industry best practices and enhancing system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refactoring of legacy applications into microservices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dramatic improvements in application resilience and scalability for client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build and deployment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errors and streamlining development workflows, resulting in increased team efficiency and reduced deployment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engineers on software design principles, fostering a culture of learning, collaboration, and quality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and session management, enhancing the performance of web applications by reducing latency and improving overall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and troubleshooting complex application issues, employing exceptional analytical skills to identify root causes and apply effective solutions, elevating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that integrated with version control systems, ensuring smooth transitions from development to production environments and faster delivery of features to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ensure that applications aligned with user needs and expectations, leading to better product-market fit and increased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requirements and feedback, implementing changes based on user input to ensure product relevance and usability in competitive market landscapes.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