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ability to design and maintain complex systems while implementing best practices. Strong background in AI-powered sales platforms, collaborating cross-functionally to enhance product features, and driving innovative solutions in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Java, Go, Rust,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Django, Flask, Express,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Redis, MongoDB, Cassandra, Elasticsearch,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Jenkins, CircleCI,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 GraphQL, gRPC, SOAP, Swagger, Apollo, Socket.io,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handle dynamic workloads and support diverse integrations with a focus on performance and reliability, significantly improving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customer success teams to translate business needs into technical requirements, ensuring seamless feature delivery and user-centric product enhancements that met market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sessions to identify and rectify critical </w:t>
      </w:r>
      <w:r w:rsidRPr="00745DD3">
        <w:rPr>
          <w:rFonts w:ascii="Roboto Light" w:eastAsia="Roboto Light" w:hAnsi="Roboto Light" w:cs="Roboto Light"/>
          <w:b/>
          <w:bCs/>
          <w:color w:val="404040" w:themeColor="text1" w:themeTint="BF"/>
          <w:sz w:val="20"/>
          <w:szCs w:val="20"/>
        </w:rPr>
        <w:t xml:space="preserve">production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sophisticated logging and monitoring techniques, which reduced recovery times and improved overall system stability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continuous integration and deployment, enabling the engineering team to release updates and features weekly, fostering a culture of agility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system design and best practices, thus enhancing team knowledge and capability, ultimately raising the quality of software produced across both backend and frontend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in critical system functions, ensuring high performance, scalability, and resilience in data handling processes and overall application operation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initiatives to refine and expand existing systems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modular development and enabling better resource management across multiple services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engineering workflow, streamlining build, test, and deployment processes through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delivery cycles and operation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thorough design reviews to ensure a high degree of code quality and system integrity before deploying features into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of existing system components, identifying bottlenecks and proposing actionable modifications, which led to improved throughput and reduced latency in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solutions utilizing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data extraction from complex documents, enhancing insight generation into user behaviors and predictive analytics capabilities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diagnosed and suggested architectural improvements to existing applications, aligning them with industry best practices while ensuring they met current business functionality and user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ML models into existing systems, assisting in the deployment of intelligent recommendations based on user interactions and broader market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data governance and organization, ensuring compliance with data protection regulations and optimizing the stored data structures for faster querying and retrieval in operational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product roadmap and feature ideation, providing technical insights that shaped project priorities and timelines while ensuring alignment with overarching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applying </w:t>
      </w:r>
      <w:r w:rsidRPr="00745DD3">
        <w:rPr>
          <w:rFonts w:ascii="Roboto Light" w:eastAsia="Roboto Light" w:hAnsi="Roboto Light" w:cs="Roboto Light"/>
          <w:b/>
          <w:bCs/>
          <w:color w:val="404040" w:themeColor="text1" w:themeTint="BF"/>
          <w:sz w:val="20"/>
          <w:szCs w:val="20"/>
        </w:rPr>
        <w:t xml:space="preserve">OOP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which established a strong foundation for future application growth and maintenance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complex projects on time,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dynamic planning and optimize resource allocation ensuring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analysis and design tasks for new and existing systems, effectively documenting technical specifications to streamline development processes and facilitate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various performance optimization initiatives, identifying inefficiencies and recommending the implementation of solutions that enhanced application responsiveness while meeting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constructive feedback, which improved team standards and fostered collaboration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build processes and increasing deployment frequency across multiple project releases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scripts to enhance the quality assurance processes, ensuring that software deliverables met business requirements and functioned reliably under varying loads and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contributed to the architectural blueprint of key software products, aligning design choices with business objectives and user experience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the development of prototyping frameworks to explore new technologies and assess their viability for future integration into Microsoft’s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knowledge sharing sessions, empowering team members to develop new skills and fostering an environment of professional growth and upskilling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and modern frameworks effectively, which enabled rapid prototyping and deployment of applications that responded to immediate business needs within ever-evolving market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legacy system refactoring efforts, improving code maintainability and introducing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development and reduced technical debt throughout the codebase.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