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web and mobile application development, specializing in backend systems. Proficient in building scalable, reliable applications using advanced technologies. Strong collaborator with a focus on driving technological innovation and improving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Django,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Travis CI, CircleCI, GitLab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complex backend systems that supported multiple microservices,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aligned with our core objectives and the needs of our B2B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seamless integration with front-end components and improving data access efficiency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composed of product managers and designers to prioritize features, ensuring alignment with scientific principles of user experience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state-of-the-art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organizing and querying vast datasets, enhancing our application's ability to deliver quick insights to sales representatives.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to ensure software quality and deployed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our team to quickly fix and enhance user-facing interactions with minimal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best practices in coding and system design, fostering an environment of knowledge sharing that accelerated team development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continuous integration and delivery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our code deployment and significantly improved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focusing on edge cases and potential bottlenecks, contributing to improved code quality across the engineering team and reinforcing standards in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session storage, drastically enhancing performance and resource management within our applications which processed terabytes of user data daily.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facilitating stand-ups and retrospectives that encouraged team collaboration and continuous improvement based on user feedback and system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production issues to maintain high service uptime and user satisfaction, using innovative problem-solving techniques and analytical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technology trends and industry practices to propose new features and optimizations that guided the product roadmap, ensuring our platform remained competitive and technologically advanced.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planning and execution of the product roadmap, translating high-level business objectives into actionable technical specifications that enhanced our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the capabilities of our platform, ensuring users benefited from the latest advancements in data-driven sales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hackathons, promoting creative solutions to enhance our product features while fostering a culture of innovation and experimentation among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backend components for various enterprise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reliable service delivery through continuous performance monitoring and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cross-disciplinary teams to design and implement RESTful APIs, integrating complex datasets tailored for business solutions in the B2B market segment.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on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consistent application of software development guidelines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solutions that enhanced both performance and user engagement within organizational software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database schemas and stored procedures, focusing on performance tuning practices that facilitated quick data retrieval and reporting functionalities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migration of legacy systems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performance and developer productivity while maintaining operational integrity during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systems architecture evaluations to identify areas for improvement, thereby optimizing resource allocation and enhancing the responsiveness and reliability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analyze requirements, providing technical insights that informed the development team and ensuring alignment between solutions delivered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of new technologies, enabling the adoption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management, which streamlined our engineering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new hires on company standard practices and safety code protocols to facilitate smooth onboarding and appraise them of existing system architectures and infrastructure setups.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security of applications by implementing robust authentication protocols and regularly reviewing system access policies to align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user-testing scenarios to gather feedback and iteratively improve the software, ensuring that end-user pain points were effectively addressed in subsequent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