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developing high-performance web and mobile applications. Expertise in PHP and modern frameworks, fostering collaboration and delivering scalable solutions for the hospitality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Python, SQL,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Symfony, React, Vue.js,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Jest, Travis CI,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Agile, TDD, CI/CD,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overall scalability and maintainability of the application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Cloudbeds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deliver high-quality features, enhancing customer experience for a diverse clientele through structured, regular technical discussions and iterative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migration of legacy systems to a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demonstrating adaptability and strategic thinking to meet evolving customer needs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validation of developed code, ensuring reliability and performance in production environments, while emphasizing quality through rigorous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built-in monitoring tools to assess system performance and user feedback effectively, driving data-informed decisions around feature enhancements and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extensively to optimize backend operations, improving deployment efficiencies and enabling seamless integration with third-party systems across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Cloudbeds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both technical and non-technical stakeholders to align project goals, translating complex technical specifications into understandable insights to inform business decisions and design choices.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engineers and interns, fostering their growth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best coding practices, while promoting a culture of knowledge sharing and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data processing functionalities into reservation and inventory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swift access to critical booking information for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loops and A/B testing strategies to drive innovation and feature prioritization, leveraging data analytics tools to inform agile development methodologies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the continuous improvement of coding practices, enhancing team efficiency and code quality across the entire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discussions on architectural best practices within the team, ensuring alignment with industry standards and improving overall system robustness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challenges in multi-tiered systems integration,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 and ensuring consistent development environments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refined data retrieval processes for better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overall enhancements in application response times and user experience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collaborative efforts to identify key performance indicators, creating custom dashboards and reporting tools that allowed stakeholders to track and analyze operational metrics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project success through adherence to agile methodologies and hands-on collaboration with both backend and frontend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efficiency while ensuring data integrity across various applications in different verticals and business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integrate user-centric design principles into application development, resulting in higher user satisfaction rates and adoption across diverse demographics and consumer segments.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refactoring initiatives, enhancing existing applications through improved code structure and design patterns, resulting in leverage for future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efforts focused on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streamlining deployment processes and reducing lead time for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front-end implementation for various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with back-end services and adherence to performance optimization techniques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optimization initiatives by conducting load testing and system profiling, ensuring superior application performance under heavy usage conditions through systematic analysis and strategic modifications.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third-party APIs into existing applications, ensuring seamless data exchange and enhanced functionality aligned with business requirements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coverage and adherence to software reliability and performance standards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emerging technologies and best practices for team members, facilitating a culture of knowledge sharing and continuous learning, ultimately enhancing team skill sets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around system architecture, improving knowledge transfer among teams, while introducing novel concepts and methodologies that align with industry trends and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debugging and issue resolution efforts post-deployment, showcasing a proactive approach to maintaining application performance and client satisfaction through rigorous testing and feedback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