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of expertise in building web and mobile applications. Proficient in Go, TypeScript, and AWS. Strong collaborator with a track record of improving operational efficiency and customer experience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Java, Python, Ruby, JavaScript,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Ruby on Rails, Spring,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Cassandra,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CI/CD, Jenkins, GitHub Actions,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gRPC, JSON, SOAP, OAuth, OpenID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development of scalable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reliability through a systematic approach to code quality and version control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define and refine backend requirements, ensuring alignment with users’ needs and fostering a user-centered design philosophy in all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elevate coding standards, resulting in improved maintainability and reduced technical debt within the team and across the projects we integrated.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high reliability and performance of backend services, while mentoring junior engineers in best practices for test-driven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optimize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performance and facilitating seamless integration with various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APIs, ensuring smooth communication between client applications and backend services while fostering an API-first approach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orchestration, significantly streamlining release cycles and minimizing deployment errors through comprehensive documentation and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by implementing Agile methodologies, which fostered rapid iterative development cycles and improved team collaboration and adaptability to changing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operational efficiency and resource management at Yendo through system architecture assessments and proactive troubleshooting, leading to measurable improvements in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participating in community tech talks and webinars focused on fintech innovations and emerging technologies in credit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modern engineering practices by introducing new tools and frameworks, ultimately fostering a culture of innovation and excellence across the engineering team at Yendo.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services to cloud infrastructure, decreasing infrastructure costs while improving service delivery through automation and optimized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engineers and interns on agile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and effective debugging techniques to promote a culture of growth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that promoted creative problem-solving and innovation, further reinforcing our commitment to providing meaningful solutions to our customers’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within the team, contributing to a workplace culture that values different perspectives and collective growth while driving teamwork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through quick feature iterations and engaging more users with the platform based on feedback from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APIs for third-party integrations and service extensions, ensuring high availability and performance under load by implementing effective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 payment processing application, focused on security and compliance, which provided a seamless user experience while mitigating fraud risks and operational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Invented design patterns for shared services, reducing development time by creating reusable components and libraries which benefited all applications across the engineering department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thinking workshops to explore user needs and product opportunities, effectively translating user experiences into actionable workshop outputs that prioritized impactful engineering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platform performance analysis and recommendations for improvements, aligning with engineering best practices to assure scalability and high availability in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dashboards that visualized system health metrics and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proactive approach to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cross-team collaboration with the DevOps team to streamline CI/CD pipelines, resulting in faster deployment cycles while maintaining service quality and system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reviews, advocating for best practices in software architecture and system integrations, ensuring alignment with established frameworks and operational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issue tracking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workflows, improving transparency and accountability 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models and implemented data migration processes to handle an increasing Scale,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data integrity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developer onboarding processes, enabling new team members to contribute effectively while improving inter-departmental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