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backend technologies and web/mobile applications. Proficient in Golang, Java, and Python, with expertise in designing RESTful APIs and managing cloud environments like AWS and Azure. Strong in creating scalable distributed systems and effective integrations with third-party vendors, committed to driving projects from concept to execution with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 Python, C++, SQL,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Express.js, Django, Flask,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Queuing &amp; Observability:</w:t>
      </w:r>
      <w:r w:rsidRPr="00745DD3">
        <w:rPr>
          <w:rFonts w:ascii="Roboto Light" w:eastAsia="Roboto Light" w:hAnsi="Roboto Light" w:cs="Roboto Light"/>
          <w:color w:val="404040" w:themeColor="text1" w:themeTint="BF"/>
          <w:sz w:val="20"/>
          <w:szCs w:val="20"/>
        </w:rPr>
        <w:t xml:space="preserve"> Kafka, RabbitMQ, Flink,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of applications to meet complex user needs and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product requirements into technical specifications,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third-party integrations and enhancing user accessibility to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efficient data workflow and communication across different services, promoting a distributed and resilient application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cloud-native applications, managing deployment pipelines that streamlined operations and significantly reduced system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structures, focusing on data modeling and optimization principles to ensure efficient data retrieval and storage solutions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release cycles while maintaining a high standard of deployment reliability and minimizing team friction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Programmed reusable components and libraries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code sharing across teams which enhanced overall development speed while maintaining high-quality coding standards and minimizing redundancy.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promoting best practices in agile development methodologies and enhancing the productivity of the development team with collaborative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observability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uptime, reacting proactively to service disruptions and optimizing underlying infrastructure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engineering solutions through iterative development cycles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significantly improving response times to product changes and user feedback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optimization of existing services, identifying performance bottlenecks and recommending solutions employing cloud technologies and advanced caching mechanisms to enhance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system architecture, APIs, workflows, and configurations, ensuring clarity and accessibility for ongoing development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brainstorming sessions with product managers, translating customer needs into actionable engineering plans that align with the strategic vision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experimented with emerging technologies, parallelly assessing their applicability to existing platforms to keep the technology stack relevant and updated.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adherence to best practices for data security and compliance throughout software development processes, maintaining the integrity of user data and applications across distributed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primarily focused on creating high-performance backend systems and handling large user loads efficiently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integrate responsive front-end components with backend systems, utilizing technologies like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ensure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Java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third-party applications to interact securely and efficiently with our internal systems, while following best practices for API development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SQL Server databases, developing stored procedures and optimizing queries to enhance performance and support complex querying needs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testing procedures for backend components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reducing defects during production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and knowledge-sharing environment that enhanced team capabilities and cohesion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sprint reviews, ensuring stakeholder feedback was prioritized and incorporated into future software iterations to align product development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resulting in accelerated testing cycles and improved application reliability during operational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content for training sessions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teams, enhancing organizational readiness to adopt new technologies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diagnose and resolve production issues, utilizing logs and application monitoring tools like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root causes quickly and guide remediation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of legacy systems to cloud infrastructures via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alongside system architects to create modern solutions that enhanced adaptability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the technical landscape for advancements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design principles, introducing innovations that benefitted the entire tech stack.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