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skilled software engineer with 9 years of experience focused on developing web and mobile applications. Proficient in Python and frameworks like Flask and FastAPI. Demonstrated expertise in building scalable APIs and leading projects from conception to deployment. Proven ability to collaborate across functional teams to deliver high-quality software solutions in a fast-paced environment. Enthusiastic about leveraging innovative technology to transform the commercial real estate financing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FastAPI, GraphQL, React.js,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TDD, CI/CD,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our proprietary digital financing platform, ensuring high performance and responsiveness to service requests from both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engineering teams to engineer and implement features derived from comprehensive user feedback, driving continuous improvements and prioritizing workflows effectively with cross-departmental input.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several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deployed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key resources and improving overall system functionality through regular assessments and optimizations around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best practices and excellence, providing constructive feedback for peers while helping to maintain high standards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deliverables amongst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Recruited and mentored junior developers, enhancing team capabilities through targeted training sessions focused on key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an environment of growth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implementation plans for new features, utilizing industry trends to incorporate advanced concepts such as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infrastructure, enhancing our competitive edge in the financing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efficient database schemata and optimized queries leading to improved data retrieval and storage practices, effectively addressing business requirements under evolving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rigorous testing procedures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significantly reducing the incidence of post-deployment issues and enhancing user experience through faster, more reliable iterations of our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streamlining our build processes contributing to quick deployments and increasing team productivity while reducing time-to-market for critical feature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engineering teams, fostering healthy communication flows that enabled effective knowledge sharing and cross-functional teamwork to solve complex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team standards through detailed documentation of engineering processes, establishing guidelines for maintenance and operational best practices that align with regulatory requirements and company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modern technologies, specifically exploring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performance, while ensuring secure data handling practices across all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regularly to gather insights into industry best practices and user expectations, translating this input into actionable development goals which positioned our platform as a market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troubleshoot issues, implementing solutions that improved efficiency and reliability of deployed products under various operational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protocols for the team, ensuring uniformity in development efforts and optimal utilization of individual skills and technological resources, fostering a strong team identity.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user-friendly experiences compliant with business requirements and contributing to larger engineering projects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scalable software solutions by integrating front-end and backend systems, ensuring a seamless user experience that catered to both client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audits and design reviews, contributing to the continuous improvement of software products while aligning practices with industry standards and encouraging a culture of excellence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integrating data sources with applications to enable efficient data interchange while remaining focused on security protocols and performance enhancements across each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through participation in sprint planning, retrospectives, and daily stand-ups, thereby maintaining project health and promoting team accountability in terms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databases for data management tasks, enhancing the organization’s ability to analyze, manage, and store operational data efficiently to support functional areas across the business spectrum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deployment of comprehensive unit and integration testing strategies, addressing existing bugs promptly, which subsequently reduced the overall incident rate of software failures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modernizing legacy systems and optimizing application features to align more closely with business strategies, increasing customer engagement and satisfaction metrics considerably during the implementation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QA team to ensure that the release cycles adhered to operational schedules, emphasizing the necessity of thorough testing to guarantee functional software delivery standards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on best practices in software engineering principles, instilling a focus on clean, maintainable code while fostering a supportive learning environment conducive to personal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third-party libraries and APIs into product offerings seamlessly, allowing for a broader range of functionalities that catered to diverse user needs through improved connectivity and extensibility of base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industry trends in software development, ensuring that technology implementations met or exceeded market expectations while continuously exploring innovative solutions to complex development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