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developing web and mobile applications, specializing in Golang and cloud infrastructure management. Proven expertise in DevOps practices and infrastructure as code. Adept at leading projects, enhancing system reliability, and collaborating across teams to optimize cloud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Python, Java, Node.js, Ruby, C, C++,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Tools:</w:t>
      </w:r>
      <w:r w:rsidRPr="00745DD3">
        <w:rPr>
          <w:rFonts w:ascii="Roboto Light" w:eastAsia="Roboto Light" w:hAnsi="Roboto Light" w:cs="Roboto Light"/>
          <w:color w:val="404040" w:themeColor="text1" w:themeTint="BF"/>
          <w:sz w:val="20"/>
          <w:szCs w:val="20"/>
        </w:rPr>
        <w:t xml:space="preserve"> AWS, Azure, Google Cloud Platform, Terraform, Docker, Kubernetes,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Express, Spring Boot, Flask, Vue.js, Angular,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xml:space="preserve"> Kafka, Consul, Vault, Redis, Cassandra,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Splunk,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numerous features and tools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stability and usability while collaborating with cross-functional teams to align project goals with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large-scale architectural projects with emphasis on reliability and quality, fostering a culture of continuous improvement within the engineering team through mentoring and best practices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subject matter expert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facilitating workshops that enhanced team capabilities and promoted adoption of modern development methodologies in software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end-to-end project lifecycle, from design through production deployment, proactively resolving issues and coordinating with stakeholders to ensure project milestones were achieved on schedule.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code reviews, knowledge sharing, and collaborative debugging sessions, leading to improved team performance and an increase in code quality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and internal teams to craft technical solutions tailored to specific requirements, enhancing user satisfaction and driving product adoption in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strategic enhancements in technical roadmaps, influencing organizational decisions and aligning development efforts with broad business objectives for increased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observability practices using </w:t>
      </w:r>
      <w:r w:rsidRPr="00745DD3">
        <w:rPr>
          <w:rFonts w:ascii="Roboto Light" w:eastAsia="Roboto Light" w:hAnsi="Roboto Light" w:cs="Roboto Light"/>
          <w:b/>
          <w:bCs/>
          <w:color w:val="404040" w:themeColor="text1" w:themeTint="BF"/>
          <w:sz w:val="20"/>
          <w:szCs w:val="20"/>
        </w:rPr>
        <w:t xml:space="preserve">cloud 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metrics that prioritized logging and tracing, significantly improving systems reliability and performance across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stakeholder relationships through effective communication and collaboration, enabling smoother project execution and ensuring all parties remained aligned with ongoing developments.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production environments through an on-call rotation, ensuring high availability and swift response times to incidents, thus maintaining application reliability and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Design and Management, utilizing feedback to iterate on features, ensuring they met diverse user needs while driving quality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bugs using advanced debugging methods and deep product knowledge, which resulted in markedly improved product stability and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project tradeoffs and proposed innovative solutions that demonstrated creativity and foresight, removing potential blockers before they impacted project timelines or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assessments, ensuring adherence to design principles and best practices, while identifying options for optimization that enhanced maintainability and scalability of codebases.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team-building activities such as code pairing, promoting knowledge-sharing and fostering a collaborative atmosphere within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and implementing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application capabilities and improved user interactions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define project requirements and deliverables in an Agile environment, demonstrating adaptability and effective communication skills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deployment frequency and improved overall software delivery times for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extensively to build scalable and resilient infrastructures, including utilization of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various application needs and reduce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reviews and design sessions that established best practices for microservices development, leading to significant improvements in system modularity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debugging and resolving customer issues, often collaborating with support teams to address and mitigate concerns promptly, thereby enhancing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monitoring solutions by implementing customized alerts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critical metrics were tracked and responded to proactively, improving system reliability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recommendations to technical stakeholders regarding system optimizations, demonstrating strong analytical skills and a strategic approach to improving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and integration testing throughout the development process to ensure high-quality outcomes, fostering a mindset of quality assurance in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team members on development tools and programming frameworks, contributing to a stronger team foundation and nurturing a culture of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various architectures and frameworks, such as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valuable insights that informed future development strategies and technology adoptions.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retrospectives and optimization workshops that drove significant improvements in team velocity and project quality, emphasizing the importance of iterative feedback and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