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backend development, focusing on building and maintaining scalable, high-quality software solutions. Proven expertise in Python, cloud technologies, and payment systems, with a strong commitment to enhancing healthcare solutions for efficiency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SQL,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Snowflake, ElasticSearch,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NATS, RabbitMQ, Kafka,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Microservices, Unit Testing, Test-Driven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Ansible,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design and development of scalable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Garner's core business functionalities in payment processing, adapting to rapidly changing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an on-call rotation, responding to system outages with a focus on minimizing downtime and ensuring a smooth payment process for internal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management and engineering teams to create accurate technical designs and work estimates for complex new features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for user data protection, maintaining compliance with industry standards and regulations while innovating on new payment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backend services, focusing on performance and scalability, allowing for a seamless integration of Garner’s services within the healthcare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ideation sessions with the team to identify potential new features based on user feedback and data analysis, contributing to an evolving product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the latest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of containers, suggesting improvements to the tech stack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 team,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cloud architecture, and deployment strategies, fostering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sprint ceremonies, promoting accountability and collaboration within the team to achieve project milestones and enhance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event-driven microservices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communication, ensuring low-latency interactions between internal services and external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database queries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for high-volume transaction processing systems, reducing average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legacy systems to modern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technologies, facilitating a shift towards more robust, cloud-native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selected emerging technologies and software tools to ensure operational excellence and adaptability within the Payments team, reducing technical debt and improving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system architectures, API behaviors, and process outlines to ensure knowledge transfer and clarity across teams and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retrospectives by providing constructive feedback on processes and outcomes, aiding in continuous improvement efforts throughout the Payments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and scalable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for large enterprise applications, significantly improving the performance and reliability of Microsoft’s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 that reduced operational bottlenecks and improved deployment times by enabling independent service scalability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deliver high-quality software applications, driving initiatives to adhere to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to optimize data storage solutions, improving data retrieval times and expanding the organization’s capability to analyze large data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existing applications by identifying bottlenecks, leading to improved uptime and user satisfaction across multiple services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ensuring robust coverage for application functionalities, thereby increasing code quality and reducing bug rates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release planning and management processes, delivering key insights into backlog prioritization and project timelines for various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more frequent deployments and faster turnaround times for new features and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knowledge sharing through code reviews and pair programming, enhancing team development standards and promoting best coding practices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API documentation and user guides to facilitate better understanding and utilization of services by other developers internally and external 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training sessions on modern development practices, cloud technologies, and offering frequent performance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retrospective meetings to discuss failed projects and identify areas for improvement while contributing solutions to improve overall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