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backend technologies for web and mobile applications. Proven expertise in Python, AWS, and Kubernetes with a strong emphasis on building scalable, high-quality software solutions. Committed to enhancing user experiences while driving continual improvement through data-driven decision-making and collaborative team efforts.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SQL, Java, Go, Ruby, JavaScript,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Terraform, Docker, Azure, GCP, Heroku, NATS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ElasticSearch, Redis, Snowflake,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VS Code, Postman, Jira, Scrum, Agile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RESTful APIs, GraphQL, Design Patterns, Serverless, MVC, Domain-Driven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Garner Health's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business applications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seamless customer interactions and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Agile methodologies to ensure timely and accurate technical specifications and deliverables, fostering an environment of innovation while adapting to ongoing business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 outages and support escalations as part of an on-call rotation, employing troubleshooting skills to quickly resolve issues while ensuring the security and privacy of user data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processes to design and optimize backend systems, successfully balancing immediate feature needs with long-term architectural goals to ensure scalability and resilience of all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and request-driven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enhancing application scalability and performance while minimizing downtime during deployments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current and emerging technologies to remain at the forefront of innovation, leading to improved efficiency and performance of applications built on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documented technical designs that incorporated best practices in security and privacy, resulting in increased trust and increase in user engagement with the applications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streamlining setup processes and deployment pipelines which significantly improved team productivity and reduced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finance and payment systems during development to enhance functionality relevant to user experience and decision-making when it comes to healthcare providers and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idea of utilizing data analytics and insights for feature ideation, contributing to product evolution aligned with user needs and industry best practices in healthcare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team on adapting modern cloud services and frameworks, placing strong emphasis on developing best practices in software engineering and collaborative 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and performance in existing applications, resulting in faster query processing and improved user satisfaction with search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documentation and user guides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enabling swift onboarding for new engineers into the team by enhancing knowledge sharing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around the latest tools and technologies to maintain team acumen in application development, thereby empowering engineers with critical knowledge for efficient project execution and goals achievement.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internal workflows by advocating for Agile best practices and collaborating extensively with product teams to drive iterative improvements in application lifecycle management and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high-performance applications for a wide range of clients,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and implementation of scalable microservices that served as the backbone for enterprise-level applications, ensuring the software met both functional and non-functional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efforts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automated testing and deployment processes, improving overall product reliability and reducing release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frontend teams to ensure seamless integration of user-facing elements with server-side logic,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resulting in a more cohesive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data management tasks by designing and optimizing database schemas to support rapid growth and maintain data integrity throughout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effectively, participating actively in sprint planning, retrospectives, and daily stand-ups, contributing to a culture of accountability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provided constructive feedback to help refine the code quality and adherence to best practices, fostering an environment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enhance observability of applications, allowing for proactive troubleshooting and troubleshooting insights that inform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to ensure code quality and address edge cases, thereby maintaining a high level of reliability across deployed services and applications handling sensitive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streamline deployment processes through the use of containerization techniques, ensuring seamless application updates and rollbacks when necessary for service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junior developers, mentoring them on best practices in software design, engineering principles, and team culture to ensure a successful transition into their roles from the start.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strategy sessions aimed at aligning engineering practices with organizational goals, driving forward the vision for innovative, high-quality software solutions that serve user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