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designing, developing, and maintaining scalable applications and automation platforms using Python and industry-standard technologies. Proven track record in architecting effective solutions that optimize workflows and improve system performance while fostering collaboration and continuous growth within engineering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Pandas, Playwright,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API, GraphQL, gRPC, Swagger,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design, development, and deployment of a Python-based automation platform,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headless browser automation workflows, ensuring seamless integration with clinical decision support systems, resulting in a highly scalable 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expose automation services, enabling efficient communication between desktop clients and dynamic server-side processes while maintaining high standards in versioning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data scientists, to define technical requirements and translate them into actionable engineering solutions, fostering a strong synergy across disciplines and enhancing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monitoring, alerting, and logging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system transparency and facilitated proactive issue identification by providing real-time metrics and alerts.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unit and integration testing practices by designing a robust testing framework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outputs and reducing the likelihood of production errors for all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guidance to junior software engineers, championing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development while promoting continuous learning and growth within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recruitment processes, including interviewing and onboarding new engineering talent, ensuring alignment with team goals and company culture to build a high-performing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identified opportunities for optimization across processes, driving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that enhanced deployment efficiency and performance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Scheduled and conducted technical demonstrations to stakeholders, presenting project milestones and outcomes that aligned with company objectives, fostering transparency and trust with team leaders and executives.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executed performance enhancement projects within existing automation systems, allowing the platform to adapt to evolving business needs effectively, while implementing failover measures that improved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solutions for complex automation challenges in healthcare settings, leveraging comprehensive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resource utilization and application performance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architecture team to develop a framework for integrating new services into the automation platform, ensuring they were fault-tolerant and easily maintainable by other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Fostering an agile environment, effectively managed changing priorities and fast-paced development cycles, implementing Scrum methodologies to enhance team productivity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knowledge sharing through workshops and training sessions focused on emerging technologies and best practices, encouraging a culture of continuous improvement and collaborative skills development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governance and security frameworks while maintaining compliance with healthcare regulations, ensuring that automated processes adhered to HIPAA standards for data protection and patient privacy.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key modules in large-scale distributed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scalability, while driving the transition towards microservices architecture to accommodate complex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solutions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regression errors and improved code quality, ensuring reliable deployment outcomes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production issues collaboratively across diverse teams, using strong analytical skills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identify root causes and implement timely fixes to minimize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designed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enhancing integration points between internal systems and external stakeholders, maximizing functionality while adhering to industry-best practices for service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log management and query capabilities, enabling the team to conduct real-time analysis and improve operational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championing coding standards and conducting knowledge-sharing sessions that encouraged innovative uses of technology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such as sprint planning and retrospectives, to refine processes and enhance collaboration among cross-functional teams while adapting to ever-changing project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microservices with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internal and external communication, while optimizing overall data 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strategy focusing on CI/CD pipelines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deployment speed and reduced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with applications hosted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scalability, reliability, and disaster recovery capabilities across distributed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and solution design sessions with stakeholders and clients, ensuring alignment with project goals while embracing diverse perspectives for comprehensive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containerization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application deployment across environments, streamlining development operations and maintaining service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