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developing web and mobile applications. Proven expertise in leveraging cutting-edge technologies and frameworks, including Python, AWS, and RESTful APIs, to innovate and enhance system performance. Passionate about solving challenging problems and committed to delivering exceptional solutions in high-paced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NumPy, Pandas, React,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Elasticsearch, Hadoop,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infrastructures to support complex data analytics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architecture and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integrate with multiple front-end applications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serverless architectures to ensure optimal resource allocation, thus enhancing application robustness and reducing operational costs significantly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machine learning algorithms tailored for predictive analytics, resulting in dynamic insights that informed business strategies and operations while ensuring seamless model deployment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create a comprehensive data pipeline involving real-time data ingestion and processing,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handling capabilities, ensuring high data quality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relational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query performance and data integrity through the application of complex indexing and normalization techniques while supporting the needs of multi-channel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and problem-solving skills to troubleshoot and resolve critical performance issues across distributed systems, proactively developing solutions that enhanced overall application stability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on data flow and backend processing capabilities, resulting in optimized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orchestration and enhanced deployment pipelines within continuous integration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cultivating a culture of collaboration and excellence in coding standards while facilitating knowledge sharing regarding emerging tech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stand-ups, fostering clear communication among engineers and stakeholders to align project deliveries with overarching organizational goals, enhancing project visibility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reduce production errors, thereby increasing the reliability of delivered solutions through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microservices that interacted with single-page applications, ensuring seamless data flow between the frontend and backend while focusing on user-centric functionalities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roadmaps, driving the technical vision to elevate engineering capabilities in alignment with the company’s agile framework and strategic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experimentation initiatives involving beta testing of new features, rapidly iterating based on client feedback, which enhanced user satisfaction and drove product refinement through targeted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resource scheduling mechanisms and load balancing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resilient service delivery even under peak demand scenarios with limited downtime and optimal configurations.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high-availability services supporting enterprise applications while adhering to rigorous standards for security and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design and execution of a microservices architecture that improved code maintainability and deployment cycles, leading to faster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improved database schemas for large-scale applications, enhancing data retrieval speeds and ensuring optimal performance for client-facing systems under varied workloads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source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clear documentation practices to streamline development processes and increase knowledge sharing within teams, enhancing the overall collaboration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developing and deploying features that integrated machine learning components into existing applications, improving user engagement and personalized experiences through targeted recommendations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application performance metrics, utilizing feedback loops for iterative development which led to proactive optimizations of backend processes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documentation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efficient data exchanges between services while supporting scalability to manage high-load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best practices in system architecture and the use of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streamlined deployments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third-party services utilizing secure authorization protocols, enhancing overall system capabilities and client integrations while ensuring compliance with industry standards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QA teams applying rigorous testing methodologies to maintain a high-quality standard in releases, resulting in improved software stability and reduced customer-reported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product features by liaising with product managers to clarify requirements and translate them into actionable technical stories, streamlining the development process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implementation efforts for data protection strategies, ensuring compliance with GDPR and other regulations through robust data handling and privacy practices within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