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Backend Developer with over 11 years of experience in software development, specializing in web and mobile applications. Proven expertise in backend services, cloud infrastructure, and CI/CD pipelines, primarily utilizing Go, Terraform, and various database management systems. Committed to delivering impactful solutions to enhance customer experience and ensure system stability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Java, C#, Rust, PHP,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Echo, Docker, Kubernetes, Flask, Spring Boot,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Jenkins, Docker, Kubernetes, AWS, Azure DevOps,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Kafka, MongoDB, PostgreSQL, Redis, Cassandra,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CloudWatch, Prometheus, Honeycomb, Splunk, New Relic, DataDog,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enhancing and scaling backend services, delivering impactful features that significantly improved customer satisfaction and experience with GreyNoise's core offerings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 while ensuring code quality and stability through automated testing and continuous integration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scalable and high-performance applications that meet the growing demands of data processing efficiently and effectively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*, facilitating the smooth deployment and maintenance of services while optimizing cost and enhancing system reliability through infrastructure as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define customer requirements and translate them into actionable tasks, resulting in user-friendly solutions that enhance the data collection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high-throughput applications, ensuring data integrity and accessibility to users with minimal latency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resolution and improved data observability across all stages of service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and on-call rotations,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Gaussian Triage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critical issues while prioritizing tasks and supporting team members for effective problem resolution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improving code readability and maintainability, promoting best practices and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and reviewed network configurations, ensuring compliance with industry standards while maintaining high availability and performance under various traffic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efforts in designing new customer-facing APIs, resulting in improved user interaction and enhanced data retrieval processes, catering to diverse client needs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remote teams using asynchronous communication tools, ensuring effective teamwork and project progress through structured planning and regular check-ins.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meetings to ensure alignment on project requirements and timelines, fostering a collaborative and innovative workplace culture 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tooling and analytics for anomaly detection, enabling the engineering team to quickly identify issues and improve system health through targeted preventive measures and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optimize network costs through margin engineering practices, ensuring efficient use of resources and contributing to the company's profitability and service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solutions that cater to enterprise-level client needs and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process of building, testing, and deploying code, enhancing the overall development workflow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user needs, translating them into technical requirements leading to the development of impactful features that improve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detailed performance analysis and ensuring system health, which resulted in reduced downtime and improved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protecting customer data by developing secure APIs following best practices in network security,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firewalls, and WAF implementations to ensure compliance and safety.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the engineering team on event-driven architecture and best practices for managing applications, empowering team members and promoting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algorithmic solutions that optimize data queries, ensuring efficient access to critical information for the organization and improving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on-call rotations to support incident management for critical production services, utilizing structured response measures to minimize service disruptions and maximize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retrospectives to emphasize lessons learned, foster a supportive team dynamic, and implement improvements for future project phases and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 to explore new technologies and methodologies, advocating for implementations that enhance system capabilities and sustain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adaptive development, testing new ideas and approaches within the framework of continuous improvement, leading to innovations in existing processes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for systems and processes to foster knowledge sharing and onboarding efficiency for new team members, enhancing overall team dynamics and operational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