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over 11 years of experience in full-stack development specializing in Oracle Fusion Cloud solutions. Proven ability to lead cross-functional teams, develop complex scalable applications, and mentor junior engineers. Expert in translating business requirements into technical specifications and driving successful project outcomes.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Python, JavaScript, SQL, PL/SQL, HTML5, CSS3,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Oracle Fusion Cloud ERP, Oracle Visual Builder, SOAP, REST, Oracle Integration Cloud, BPM, Jenkins,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Oracle Database, MySQL, MS SQL Server, MongoDB, PostgreSQL, NoSQL, Data Modeling, Data Warehousing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Version Control, Continuous Integration, Code Review, Test-Driven Development (TDD), Microservices Architecture, DevOps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Business Analysis &amp; Integration: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Requirement Analysis, Business Process Reengineering, Data Integration, Third-party System Interface, Business Intelligence, Reporting Tools, BI Publisher, FBDI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cross-functional teams in developing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Oracle Fusion Cloud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while ensuring they're scalable, maintainable, and adhere to industry best practices and coding standards, resulting in enhanced project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complex application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Oracle Visual Builder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enabling business stakeholders to streamline processes, with a focus on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backend functionalities.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and mentoring sessions for junior engineers, fostering a culture of collaboration, which helped maintain high code quality and adherence to established coding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within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SAFe 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environment, collaborating effectively with teammates and stakeholders to understand project requirements, ensuring timely delivery of software solutions that meet business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integrations between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Oracle Fusion Cloud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existing third-party systems using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protocols, enhancing data flow efficiency and operational reliability across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Resolved complex technical issues through systematic analysis, employing deep troubleshooting techniques that minimized application downtime and ensured seamless business operations with minimal disruptions.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file-based integrations (FBDI) using Oracle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HSDL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HDL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the efficiency of data transfers while maintaining integrity across the database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Extended existing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Oracle Fusion Cloud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ERP capabilities by implementing tailored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Fast Formulas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Value Sets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for greater flexibility in handling business logic as per organizational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knowledge-sharing sessions focused on enhancing team competencies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Oracle ERP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leading to improved team performance and productivity in project deliverables and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industry-standard tools for CI/CD processes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streamlined application deployment procedures, enhancing the overall workflow efficiency across the development 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project stakeholders to translate business requirements into effective technical designs, yielding software solutions that are aligned with strategic objectives while ensuring service reliability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executed comprehensive testing strategies, including unit, integration, and user acceptance testing, to ensure each phase of software development met specified quality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innovative solutions for business process management through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BPM Worklist Application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establishing workflow processes that significantly improve task efficiency and traceability within the application ecosystem.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pivotal role in strategic planning for Oracle Cloud projects, providing technical insights and development leadership that informed direction and ensured alignment with business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ongoing education about emerging trends in software development, particularly in cloud technologies, ensuring that development strategies remained competitive and innovative.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full-stack solutions and custom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operational efficiency for enterprise-level clients in line with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the software development lifecycle by implementing best practices in coding standards, resulting in improved collaboration with cross-functional teams and adherence to project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technical reviews and collaborated with project managers to ensure deliverables were met, fostering communication between technical and non-technical personnel in a dynamic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iterative development processes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enabling the team to adapt to changes while consistently delivering value through regularly updated product increments.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documentation outlining technical specifications and project requirements, which served as a valuable resource for team members and stakeholders in monitoring progress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object-oriented design principles and design patterns to enhance software modularity and promote reusability across multiple applications and projects, increasing efficiency in development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maintained version control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collaboration within the team and preventing code conflicts throughout the lifecycle of software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executed testing plans including unit tests, integration tests, and end-to-end tests to ensure software quality and performance met organizational standards and client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sessions for junior developers, imparting knowledge on best practices in software development and architecture, which significantly uplifted team competency.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 designers to integrate user-centric design principles in application development, enhancing the user experience and satisfaction levels with the final product.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database schema design and optimization tasks, improving application responsiveness and reliability through efficient SQL querying techniques and indexed data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migration of legacy applications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cloud-based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enhanced scalability and reduced operational costs for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