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Application Developer with over 11 years of experience in software development, specialization in web and mobile applications, and strong expertise in ASP.NET, Cloud Technologies, and Cyber Security. Proven ability to lead development teams, deliver innovative solutions, and adapt to emerging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HTML5, CSS3, SQL,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Core, React, Node.js, Angular, Vue.js, Knockout.js,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 CI/CD Pipelines,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Postman, Swagger, Figma, Agile Methodologies,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SQL Server, MySQL, MongoDB, Firebase, Azure Cosmos DB, PostgreSQL, Oracle,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 comprehensive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framework, enabling streamlined processes that improved user interface and experience for end users in fast-paced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led the transition of legacy applications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efficiency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project delivery timelines through regular sprints and iterative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design architecture for various software systems, ensuring alignment with organizational goals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features into applications, focusing on </w:t>
      </w:r>
      <w:r w:rsidRPr="00745DD3">
        <w:rPr>
          <w:rFonts w:ascii="Roboto Light" w:eastAsia="Roboto Light" w:hAnsi="Roboto Light" w:cs="Roboto Light"/>
          <w:b/>
          <w:bCs/>
          <w:color w:val="404040" w:themeColor="text1" w:themeTint="BF"/>
          <w:sz w:val="20"/>
          <w:szCs w:val="20"/>
        </w:rPr>
        <w:t xml:space="preserve">Cyber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mentoring team members on safeguarding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employing meticulous planning and communication skills to ensure alignment with business objectives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technical specifications and system requirements, resulting in cohesive project outcomes that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automated testing procedures to ensure software integrity and performance through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outstanding technical decision-making and problem-solving skills, creating high-quality code that adheres to industry standards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emerging technologies to optimize system performance, ensuring the company remains competitive in a rapidly evolving industry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developers on industry best practices and emerging technologies, preparing them for significant project contributions and enhancing their career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system architecture and codebases, ensuring maintainability and knowledge transfer within teams, thereby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stakeholder management, articulating technical concepts and strategies that supported business growth and optimized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and performance tuning of applications in a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faster response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architecting and developing scalable applications in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and usability enhancements across diverse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integrate user feedback into iterative design cycles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user experiences in multiple client-facing applications that improved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solutions and implemented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optimizing data retrieval and ensuring system reliability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cloud-based applications, ensuring seamless integration with existing systems while enhancing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industry best practices related to software design and development, fostering a collaborative environment oriented towards continuous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provided constructive feedback to improve overall code quality and adherence to established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ensuring the selection of proper technologies and frameworks aligned with both business and performance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understanding business requirements through effective communication with stakeholders, translating those requirements into actionable technical specifications and system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sessions and technical support, assisting clients with navigating software interfaces and maximizing the utility of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software projects, including architecture diagrams, user guides, and operational manuals, promoting knowledge sharing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 strategies for software verification and validation, involving unit tests, integration tests, and system tests to ensure robust functionality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