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professional with 9 years of software development experience, specializing in web and mobile applications. Expert in data modeling, analytics pipelines, and using SQL, dbt, and Snowflake to transform complex datasets into actionable insights. Proven track record of successful collaboration with cross-functional teams to enhance data ecosystems, drive business decisions, and deliver clean, reliable data solutions to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TypeScript, Java,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dbt, Snowflake, Apache Airflow, Prefect, Tableau, Power BI, Looker, Redash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Data Modeling, ETL Tools, Data Lakes, NoSQL, MongoDB, PostgreSQL,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CloudFormation, Terraform,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DevOps, CI/CD, Git,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an efficient and robust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raw data into insightful visual formats, enabling precise business decisions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culture of best practices around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in processes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data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definitions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understanding and usage of a diverse array of datasets across the organization, improving data literacy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modular and scalable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aggregation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enhancing the overall efficiency of analytics pipelines and enabling smoother access to essential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datasets used in analytics, ensuring data reliability and integrity, which improved trust in data-driven insights among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and optimized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Argo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enhancing performance and reliability of the data processing tasks required for daily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analytics engineers and analysts on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through regular code reviews and knowledge-sharing sessions, fostering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conceptual 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create clear, reusable datasets, significantly supporting the understanding of key business data concepts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transform, and load (ETL) data from heterogeneous sources, facilitating a seamless integration of external datasets into a unified analytics framework that improved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enhancements that spanned across various data systems, while ensuring documentation standards were upheld to facilitate team collaboration and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customer-oriented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align analytics outputs with business needs by participating directly in product forums to ensure proper data application to user-centric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 collaboration with business teams to project future trends from existing datasets, thus advising the organization on critical decision-making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employing both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compelling visual reports that clearly conveyed the derived insights from analytical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facilitated </w:t>
      </w:r>
      <w:r w:rsidRPr="00745DD3">
        <w:rPr>
          <w:rFonts w:ascii="Roboto Light" w:eastAsia="Roboto Light" w:hAnsi="Roboto Light" w:cs="Roboto Light"/>
          <w:b/>
          <w:bCs/>
          <w:color w:val="404040" w:themeColor="text1" w:themeTint="BF"/>
          <w:sz w:val="20"/>
          <w:szCs w:val="20"/>
        </w:rPr>
        <w:t xml:space="preserve">workshops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educating team members about current trends in data analytics and modeling to enhance overall team skill sets and industry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special projects aimed at improving data accessibility and transparency across the organization, actively communicating with stakeholders to identify and resolve pain points in data utilization.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reliable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during the performance of critical tasks, ensuring timely delivery of insights and report generation addressing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data-driven decision-making processes by employing innovative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user experience through improved application performance and efficiency across various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and reliability, contributing significantly to application stability and the speed of data retrieval needed for implementation in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supporting the development of a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maintainability in line with software engineering best practices for future enhancements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cross-functional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develop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aligned with business goals, actively contributing to project timelines and meeting critical deadlines with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infrastructure during the transition to AWS, thus enhancing system performance, data storage solutions, and scalability to meet increasing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to improve workflow and communication, actively participating in daily stand-ups and retrospective meetings for continual enhancement through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implementation systems for data collection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efficiency and accuracy to enhance analytics capabilities for business insights needed for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analyses on newly deployed technologies and tools, synthesizing findings into actionable recommendations that informed future data and analytics endeavors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data integrity and accuracy through rigorous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analytics products meet the highest standards of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building robust </w:t>
      </w:r>
      <w:r w:rsidRPr="00745DD3">
        <w:rPr>
          <w:rFonts w:ascii="Roboto Light" w:eastAsia="Roboto Light" w:hAnsi="Roboto Light" w:cs="Roboto Light"/>
          <w:b/>
          <w:bCs/>
          <w:color w:val="404040" w:themeColor="text1" w:themeTint="BF"/>
          <w:sz w:val="20"/>
          <w:szCs w:val="20"/>
        </w:rPr>
        <w:t xml:space="preserve">ETL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addressed business requirements, leveraging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scheduled execution and monitoring, leading to advanced data processing capabilities for transformation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data visualizations to present complex reporting metrics,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users to interact with data in a meaningful way that supports operational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