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Analytics Consultant with 11 years of experience in software development focused on sales analytics, data storytelling, and dashboard creation. Proven expertise in leveraging Tableau and Power BI to drive business insights and a collaborative approach to partnering with cross-functional teams. Skilled in data validation and proficient in using Google BigQuery and Microsoft SSMS to manage large datasets. Committed to enabling organizations to make data-driven decisions through actionable analysis and visual storytelling.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Typescript, Java, C#,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Google Data Studio, Looker,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Google BigQuery, Microsoft SSMS, Apache Hadoop, Apache Spark,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Trello, Asana,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analysis frameworks that directly addressed sales team operations challenges, improving efficiency in the analytical process by engaging with stakeholders to tailor insights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data availability, integrity, and visibility, streamlining access to sales analytics for impactful decision-making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datasets into compelling narratives that drove understanding and influenced organizational decisions, ensuring that insights were not only presented but also contextualized effectively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automated data processing options, enhancing scalability and efficiency in reporting sales KPIs, allowing for real-time performance tracking and informed strategic planning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which facilitated user-friendly access to data visualizations, leading to more informed decision-making at all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methodical approach to data validation, ensuring the accuracy, completeness, and consistency of datasets used for sales analytics and reporting, thus enhancing credibility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outputs in a clear and articulate manner to both technical and non-technical audiences, effectively bridging the gap between data insights and business strategies to secure stakeholder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dynamic environment, adapting to fast-paced changes, while collaborating effectively with cross-functional teams to meet tight deadlines with accuracy and precision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 hoc analyses to address immediate business queries and developed strategic recommendations based on detailed assessments of sales metrics and market trends to drive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methodologies that moved beyond superficial inquiries to ensure deeper insights were drawn from analyses, allowing for a richer understanding of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aligning business analytics with organizational strategic goals, providing ongoing support and insights to help align operations with broader business requirements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agility by leveraging various analytical tools and techniques to uncover trends in sales data and synthesized findings into actionable recommendations shared with the leadership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working closely with sales and operational leaders to define and refine analytics requirements while supporting dashboard transitions from development to deployment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spreadsheet functionalities alongside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perform complex data manipulations and analyses, enhancing reporting accuracy and depth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data storytelling and visualization, promoting a culture of continuous learning and improvement within the analytics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software solutions focusing on performance and scalability across various platforms, addressing evolving business requirements through innovative technical strategies and using methodologies aligned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in developing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built data-driven services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components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specifications that enriched product development, effectively translating business needs into technical plans ensuring mutual alignment among all project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ensured effective application of software delivery frameworks while fostering a collaborative environment of transparency and accountability among team members for code reviews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data analysis and modeling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that directly influenced product strategy and enhanced user engagement metrics across our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for software architectures and development processes, ensuring that knowledge was preserved for ongoing projects and future team reference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industry-standard tools, guaranteeing high-quality software releases and significantly reducing deployment risks associated with new feature launches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computing technologies, predominantly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 architecture design that improved service delivery and reduced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system architectures to ensure continuous integration and deployment pipelines were effectively managed and enhanced, ensuring that build processes were streamlined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junior developers to share knowledge and best practices in software engineering, establishing a foundation of expertise that improved team productivity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retrospectives and team reviews to reflect on workflow processes, leveraging insights from successes and challenges to iterate on tooling and team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applications, focusing on data protection methodologies and risk management while ensuring compliance with industry standards and regulations during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