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IT professional with over 11 years of experience in software development and DevOps practices, specializing in web and mobile applications. Proven expertise in AWS, Azure, GCP, and various containerization technologies. Strong knowledge of IT security, networking, and infrastructure management, consistently delivering high-quality solutions aligned with industry standards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CloudFormation, Kubernetes, Docker, ECS,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Node.js, Java, Go, Ruby,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DynamoDB, MySQL, PostgreSQL, MongoDB, Redis, Cassandra,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Terraform, Ansible, Git, CircleCI, Microservices, CI/CD,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Security:</w:t>
      </w:r>
      <w:r w:rsidRPr="00745DD3">
        <w:rPr>
          <w:rFonts w:ascii="Roboto Light" w:eastAsia="Roboto Light" w:hAnsi="Roboto Light" w:cs="Roboto Light"/>
          <w:color w:val="404040" w:themeColor="text1" w:themeTint="BF"/>
          <w:sz w:val="20"/>
          <w:szCs w:val="20"/>
        </w:rPr>
        <w:t xml:space="preserve"> CloudWatch, Splunk, Datadog, New Relic, IT Security, SysOps, FedRAMP, Penetration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utilizing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resources efficiently across multiple environments, significantly enhancing deployment speed and reliability in alignment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processes for various applications, which minimized human error and maximized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align deployment strategies with operational requirements, ensuring availability and compliance with </w:t>
      </w:r>
      <w:r w:rsidRPr="00745DD3">
        <w:rPr>
          <w:rFonts w:ascii="Roboto Light" w:eastAsia="Roboto Light" w:hAnsi="Roboto Light" w:cs="Roboto Light"/>
          <w:b/>
          <w:bCs/>
          <w:color w:val="404040" w:themeColor="text1" w:themeTint="BF"/>
          <w:sz w:val="20"/>
          <w:szCs w:val="20"/>
        </w:rPr>
        <w:t xml:space="preserve">IT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integrated monitoring solutions using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into system performance and health, proactively addressing potential issues before they affect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activities from on-premise solutions to cloud-based environments, ensuring a seamless transition with minimal downtime while adhering to compliance standards, including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detailing configurations and procedures to assist operational teams and facilitate knowledge transfer for ongoing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 security measures by applying necessary patches and conducting regular audits, thereby sustaining the integrity and availability of cloud-hosted services in a highly regulated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significantly improving the scalability and manageability of applications by standardizing deployment and configuration processes across development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cost optimization initiatives by analyzing cloud usage reports and identifying opportunities to reduce infrastructure costs without sacrificing performance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cloud best practices, emphasizing </w:t>
      </w:r>
      <w:r w:rsidRPr="00745DD3">
        <w:rPr>
          <w:rFonts w:ascii="Roboto Light" w:eastAsia="Roboto Light" w:hAnsi="Roboto Light" w:cs="Roboto Light"/>
          <w:b/>
          <w:bCs/>
          <w:color w:val="404040" w:themeColor="text1" w:themeTint="BF"/>
          <w:sz w:val="20"/>
          <w:szCs w:val="20"/>
        </w:rPr>
        <w:t xml:space="preserve">IT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operational processes essential for maintaining business continuity during high-pressure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cross-functional teams to enhance product reliability and performance based on collected metrics and usage patterns, demonstrating a strong commitment to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operational processes that ensured the seamless integration of products, assisting in delivering high-performance applications sustained by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resilient cloud architectures that facilitated business continuity and disaster recovery planning, preparing infrastructure to withstand significant outages and align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infrastructure-as-code implementation, ensuring repeatable and consistent cloud resource provisioning in line with organizational standards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with external partners and vendors during deployment phases, effectively navigating challenges and ensuring deliverable quality aligned with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developing customer-facing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innovations in user experience leveraging both traditional and modern web technologies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TFS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migrating legacy applications to cloud environments, significantly improving deployment efficiency and user satisfaction through continuous delivery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code, test, and deploy applications adhering to agile methodologies, ensuring alignment with key business objectives and end-user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implementing best practices in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management, enhancing overall application responsiveness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debugging and optimizing application code using performance profiling tools, enhancing system reliability and reducing resource consumption across distributed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to foster technical growth among team members, focusing on cloud technologies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essential for modern software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participated in pair programming sessions targeted at maintaining high code quality standards that adhere to established best practices and industry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solutions, greatly improving response times of applications and thereby enhancing user engagement and overall system throughput during peak operational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into CI/CD pipelines, ensuring that each application build met predetermined quality standards, thus minimizing post-release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robust microservices that streamlined application functionalities and promoted scalability across industry standards, enabling the organization to quickly adapt to market changes and increasing user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tooling systems enhancing development workflows, applying techniques from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process efficiencies and team collaboration towards achieving shared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cloud security assessments integrating industry best practices to safeguard data against potential threats, ensuring that applications fulfill regulatory compliance requirements throughout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