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machine learning technologies, web, and mobile applications. Proven expertise in designing ML infrastructure, implementing retrieval-augmented generation, and leveraging cutting-edge AI tools to enhance product capabilities. Effective communicator with strong collaborative skills developed through cross-functional teamwork in high-paced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.NET 8, JavaScript, R, SQL,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Reinforcement Learning, Natural Language Processing, Computer Vision, ML Pipelines, Retrieval-Augmented Generation (RAG), RLHF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AI Studio, Azure OpenAI, Azure Blob, Azure AI Search, Azure CosmosDB, Kubernetes (AKS), Octopus,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PyTorch, OpenAI embeddings, Beautiful Soup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RESTful APIs, GraphQL, VS Code, Git, Postman, Jupyter, Anaconda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machine learning infrastructure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diverse AI capabilities into production systems for enhanced public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embeddings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search functionalities for real-time applications in government digital 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aiming for structured output generation while ensuring low-latency performance, making AI solutions efficient and user-friendly for form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systems combining traditional APIs with probabilistic inference, supporting seamless integration of AI intelligence into existing workflows and ensuring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prompt engineering and formulated strategic approaches to translate parsed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PDF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effective form component schemas for government applications,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software engineers and product managers, to embed intelligent behaviors into a no-code form builder, advancing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incorporating builder UI input and audit data in training cycles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RLHF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progressively improving model accuracy and effectiveness in public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AI model developments and capabilities, enabling informed decisions on adoption and deployment of innovative technologies for automated form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system-level thinking in project planning and execution, demonstrating adaptability and ensuring the ML implementations fit comprehensively within existing product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machine learning framework usages, facilitating knowledge sharing and enhancing overall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deployment procedures for machine learning pipelines, ensuring each stage was transparent and traceable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optimization sessions, monitoring system metrics and user feedback to identify areas for continuous improvement in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industry forums and workshops revolving around AI and ML, bringing back knowledge to the organization and enhancing project methodologies based on evolving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through leadership in team discussions and collective problem-solving initiatives, focusing on leveraging technological innovations to serve public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and design sessions for new features aimed at improving the integration of AI into government workflows, utilizing user-focused insights and technical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backend architectures that improved workflow efficiency and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in software solutions, enhancing decision-making capabilities while ensuring compliance with industry standards and best practices for public sector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explore advanced machine learning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innovation in product offerings and promote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version control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lifecycle and ensuring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integrated with machine learning services, supporting seamless communication between various applications and user interfaces, significantly enhancing client interaction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extraction techniques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preprocess and analyze datasets for machine learning model training, ensuring high data quality for predictive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application performance monitoring, utilizing logging tools to troubleshoot issues proactively and optimally maintain software functionality while minimizing downtime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learning and technical growth while ensuring alignment with team goals and project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AI applications and models that could enhance traditional workflows, ensuring a forward-thinking approach that contributed to innovative solutions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retrospectives to continuously optimize team processes and deliverables while enhancing overall project delivery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modern development technologies, focusing on the integration of AI and ML techniques into regular coding practices, building organizational capacity for future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requirements and feedback, ensuring a deep understanding of end-user needs which shaped developmental directives towards adopting AI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