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specializing in the development of web and mobile applications, particularly utilizing React, Typescript, and Python. Proven ability to build high-performing applications and innovate solutions in fast-paced tech environments. Strong focus on AI observability and enthusiasm for emerging technologies in AI and ML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Express.js, Flask, Three.js,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Power BI,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Keras, Scikit-learn, Natural Language Toolkit, OpenAI GPT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performant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visualize complex data models efficiently, which enhanced overall user experience and boosted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identify customer requirements while innovating solutions that streamlined workflows and improved product utility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and implemented object models that successfully catered to various Machine Learning and LLM workflows, ensuring seamless integration and functionality for client systems with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dimensionality reduction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environments, thus significantly enhancing the clarity and interpretability of data analytics presented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decision-making processes for new feature development, ensuring alignment with product and technical roadmaps while actively facilitating design and technical reviews to maintain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in-house AI agents and features by applying best practices in software development, documentation, and continuous deployment processes that elevated team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features from conception to deployment, focusing on creating re-usable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faster development cycles and improved maintainability of the codebase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protocols for optimized performance benchmarking, ensuring robust deployment pipelines in CI/CD environments, which improved overall reliability in application delivery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ongoing industry trends in AI and LLM technologies, continually expanding personal knowledge and encouraging team-wide learning initiatives to keep pace with rapid advancements in the field of artificial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complex visual outputs into the product, thus providing clients with rich insights necessary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focused on Agile methodologies and collaborative best practices, fostering an environment of mutual support and knowledge sharing, which enhanced the capability of the engineering team as a whole.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cross-environment code reviews and feedback loops that enhanced team cohesion, product quality, and adherence to best practices in software craftsmanship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customer engineering teams to gather feedback and incorporate iterative changes in the product lifecycle, ensuring that client needs were met with precision and agility throughout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building a solid foundation for future growth and innovation within the engineering team amidst a fast-moving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 decisions to cultivate a transparent development process that aligns team goals while ensuring accessibility of information for future onboarding and project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for a high-traffic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actively participating in code reviews and ensuring the highest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teams to create intuitive UI components and seamless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responsiveness and accessibility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integrations to enhance application functionality, streamlining communication between frontend and backend services while working in a collaborative team environment to resolve complex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transitioning portions of the codebase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a decrease in operational overhead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backlog grooming sessions to prioritize new feature requests, actively fostering continuous improvements in product workflows alongside Agile teams to maintain a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cloud-based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establishment of CI/CD pipelines that improved deployment frequency and reduced change failure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incorporate machine learning models into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insights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performance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behavior and quick identification of bottlenecks in user flows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replacing traditional RESTful services to enhance data retrieval efficiency and enabling users to interact with data more dynamically.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technical documentation for user guides and internal processes that streamlined onboarding for new engineers, facilitating knowledge retention and improving overall team productivity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on-premises solutions to the cloud, ensuring security best practices were followed while maintaining service availability and operational integrity throughout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tech meetups, sharing insights on trends in AI and ML applications with team members to foster a culture of innovation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