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Senior AI Engineer with over 11 years of experience in software development, specializing in web and mobile applications. Proven expertise in Python, JavaScript, and AI/ML development, complemented by strong collaboration and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Postgres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Svelte, React, Django, Flask, Node.js, Express, AWS, LangGraph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agentic systems, retrieval-augmented generation, RAG, data mining, machine learning, deep learning,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SDLC, Agile, DevOps, Scrum, clean coding, unit testing, version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Jupyter, Postman, Visual Studio Code, PyCharm, AWS Console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AI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enhanced application performance and responsiveness through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retrieval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designers and business stakeholders to gather requirements, translating them into high-quality software specifications that foster innovation within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AI models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continuously refining algorithms to meet the dynamic needs of users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of existing systems, creating efficient workflows that improved user experiences and contributed to the overall product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 ensured seamless deployment and integration of AI components, delivering projects on time while adhering to industry best practices and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within the development team, leveraging my extensive knowledge to promote clean coding practices and enhance overall team productivity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for project management, enhancing team collaboration and adaptability, resulting in quicker iteration cycles and a more responsive development environment contributing to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end-to-end features for the AI platform, collaborating with multi-disciplinary teams to translate complex user needs into functional software deliverables, ensuring that every deployment supports business objectives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continuous feedback loops into the development process, proactively using user insights to revise and enhance AI components leading to increased user satisfaction and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infrastructure to support AI applications,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fostering a culture of continuous integration and deployment which significantly reduced the time for production-ready releases of AI-driven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architectures and procedures to support cross-department transparency with a focus on enhancing onboarding processes for new engineers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AI technologies into existing systems, ensuring the team was at the forefront of advancements in AI and maintaining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produced KPI reports assessing the effectiveness of deployments, using data-driven insights to recommend improvements and justify future resource allocation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that enabled efficient data ingestion, transformation, and storage for machine learning applications, aligning with business data strategy while enhancing analytical capabilities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coding standard that emphasized maintainability and scalability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including sprint planning, daily scrums, and retrospectives to continually improve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Speargunned user acceptance testing and quality assurance processes, identifying critical areas for improvement and iterating on designs based on real user feedback, dramatically improving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application performance and reliability, aligning deployment strategies with business requirements while managing cost-effectiveness through effective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practices, sharing knowledge on best practices in coding and project management while fostering a collaborative environment for personal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application functionalities and interoperability with third-party services, ensuring the applications could meet evolving market demands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revamping existing applications, enhancing user interfaces, and improving user engagement through customization and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production issues, implementing solutions that not only addressed immediate concerns but also improved overall system resilience and prevented future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and decisions, ensuring that technology choices aligned with strategic goals and market demands while prioritizing performance and scalability in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allowing for smooth knowledge transfer and onboarding of new team members while ensuring project continuity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provided constructive feedback to peers, encouraging adherence to coding standards and fostering a collaborative learning environment where best practices were shared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high code quality standards which contributed to the successful delivery of multiple high-impact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