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focused on web and mobile applications. Proven expertise in AI, machine learning, and deploying innovative solutions within a fast-paced R&amp;D environment. Skilled in developing robust models to enhance decision-making and autonomy capabilities in complex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Rust,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JAX, Scikit-learn,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Supervised Learning, Unsupervised Learning, Reinforcement Learning, Generative Models, Neural Networks, Deep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Bash, CUDA, TensorRT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&amp; Robotics: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CARLA, Isaac Sim, ROS2, Gazebo, Unity, Webots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optimized vehicle perception and decision-making processes, utilizing state-of-the-art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neural-based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real-time pipelines, streamlining processes for deploying machine learning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 real-world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neural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planning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innovative solutions to complex challenges impacting autonomy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research to assess emerging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team's methodologies stayed ahead of industry trends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vehicle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production-quality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clarity and maintainability to meet rigorous operational standards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acceleration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machine learning models, drastically reducing inference times and improving system responsiveness during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self-supervised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behavior modeling for enhancing vehicle autonomy capabilities, driving innovative thinking and implementation of cutting-edge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simulations using real-world datasets to validate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testing for scenarios faced in the field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curiosity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encouraging the exploration of multidisciplinary approaches to tackle complex AI challenges in the development of autonomous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through hands-on projects that reinforced best practices and nurtured skills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domain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progress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effective communication skills to articulate complex concepts clearly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interpretability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autonomy systems, ensuring that developments prioritized ethical considerations and real-world impact on user trust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engagement,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user interactions with autonomous technologies and shape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feedback on team projects, leveraging structured thinking and ownership mindset to enhance collaboration and project outcomes, particularly in fast-paced environments aligned with R&amp;D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meticulously for knowledge sharing and compliance, establishing best practices and workflows that support ongoing team success and operational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Singleton and Factory patterns to enhance system design and improve software maintainability while collaborating 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strategies for high traffic applications through the use of microservices architecture and effective API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effectively communicating technical ideas and advocating for best practices in software engineering principles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for predictive analytics tasks,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reporting accuracy and enabled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applications, focusing on user experience and performance enhancements to ensure high engagement levels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Streamlined deployment processes that resulted in optimized workflows and reduced downtime in production operations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substantial debugging and troubleshooting of complex software systems, applying critical thinking and adaptability to resolve issues efficiently while maintaining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improve application interfaces by integrating user feedback through testing and iterations, emphasizing a user-centric approach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workshops and training sessions on emerging technology trends,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knowledge-sharing sessions to keep the team informed of current innovations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documentation for software methodologies and frameworks employed, contributing to enhanced team collaboration and improved onboarding processes for new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business needs into technical specifications, effectively bridging the gap between technical and non-technical teams to ensure project goals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 and retrospectives, emphasizing continuous improvement processes and innovative thinking that drives team productivity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