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backend systems and artificial intelligence applications. Adept at leveraging Python, gRPC, and PostgreSQL to develop scalable, high-performance systems. Strong passion for AI-augmented development processes, promoting efficiency and innovation in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Node.js, React, Angular, Vue.js,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ChromaDB, MySQL, Cassandra, Elasticsearch,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Cloud, Terraform,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REST, GraphQL, OpenAPI, JSON, XML, FastAPI, Socket.io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develop a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that addressed complex technical challenges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both developer productivity and system performance through innovative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contributing to the core backend fabric that supports dynamic API-driven communication and efficient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evolved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APIs for seamless interactions between various components, significantly improving system responsiveness and data flow across services within the platform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complex workflows, improving operational efficiency while maintaining a high standard of integration with existing systems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data strategies by architecting a robust persistence layer that combined the strengths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for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data ingestion and processing pipelines using modern frameworks, effectively enriching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knowledge base and supporting rapid prototyping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with the lead architect, influencing technical direction and decision-making processes focused on system design and implementation best practices for AI-enhanced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generated outputs to ensure adherence to high standards of efficiency and security, fostering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and deploying applications, ensuring consistency across multiple development environments while enhancing collaboration between engineers and AI assistants.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code management and integration, including versioning and documentation for more efficient team collaboration and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advanced software development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AI-augmented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promoting a culture of learning and adaptation to new technologies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advocating for rapid iterations and adaptability in project management, aligning development processes closely with evolving project requirements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that aligned with company objectives, ensuring the team remained at the forefront of software development trends and AI integration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establishing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Vibe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synthesizing feedback from team members and guiding the evolution of development strategies to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infrastructure automation and systems engineering practices, facilitating a productive exchange of ideas that shaped the project's technical roadmap.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leveraging cloud infrastructures to ensure high availability and performance of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delivering seamless interactions for web and mobile application clients while enhancing user experiences and enabling continued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driving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and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patterns and technical specifications for complex software solutions, ensuring alignment with business objectives and facilitating smoother handoffs between engineering and operational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 processes, fostering best practices in object-oriented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optimization while ensuring adherence to coding standards and quality assurance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services, including payment gateways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optimizing system functionalities while adhering to industry security standards throughout the lifecycle of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infrastructure automation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provisioning of resources efficiently across development, testing, and production environments to bolster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expertise in container strategies by building localized development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efficient onboarding processes for new team members and project startups.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highly optimized databases and data models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integrity and performance standards of large-scale data handling requirements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frontend to create dynamic user interfaces in collaboration with design teams, ensuring that application components effectively supported the overall platform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with unit and integration frameworks, enhancing code reliability and promoting best practices for quality in releases across development cycles again throughout programming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onboarded junior developers, assisting them in their professional growth and ensuring they efficiently navigated project tools and technologies for consistent progress in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