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specializing in .NET 6, ASP.NET MVC, and RESTful services. Proven ability to deliver high-quality software solutions through excellent collaboration and communication skills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C#, JavaScript, SQL, HTML, CSS,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6, .NET MVC, ASP.NET Core, Entity Framework, LINQ,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Visual Studio, Azure DevOps, Git, Docker, Kubernetes, Swagger, Postman,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Google Cloud Platform, Azure Functions, Cloud Storage, CI/CD, Serverless Architecture,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PostgreSQL, SQLite, NoSQL, MongoDB, Redis, Azure 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multiple web applications using </w:t>
      </w:r>
      <w:r w:rsidRPr="00745DD3">
        <w:rPr>
          <w:rFonts w:ascii="Roboto Light" w:eastAsia="Roboto Light" w:hAnsi="Roboto Light" w:cs="Roboto Light"/>
          <w:b/>
          <w:bCs/>
          <w:color w:val="404040" w:themeColor="text1" w:themeTint="BF"/>
          <w:sz w:val="20"/>
          <w:szCs w:val="20"/>
        </w:rPr>
        <w:t xml:space="preserve">.NET 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 while collaborating with UX/UI designers to align on technical feasibility of proposed designs and interfaces, resulting in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integration of functional, technical, and business requirements into efficient software designs while proactively identifying and resolving issues throughout the software product lifecycle, contributing to improved project timelines and deliverables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 coding standards and foster a culture of continuous improvement within the team, enhancing team collaboration and knowledge sharing on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design patterns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LINQ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manipulation and access, optimizing database interactions in various applications while ensuring adherence to security and performance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by coordinating with team members, clients, and stakeholders, clearly communicating technical risks and tradeoffs to both technical and non-technical audiences, leading to informed decision-making and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code deployment processes and reducing time-to-market for new features and updates while ensuring code integrity and quality assurance before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an environment of learning and growth, while enhancing team competency and performance through regular training sessions and hands-on coding walkthroughs.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grooming the project backlog, prioritizing tasks, and ensuring alignment with project goals while effectively managing team workloads and expectations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practices including unit testing, integration testing, and performance testing using frameworks like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releases with minimal defects.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ASP.NET 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data transmission and integration with various client-side applications while adhering to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documentation and design, ensuring clear communication with frontend teams and enhancing overall project transparency and collaboration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create consistent development and deployment environments, streamlining the onboarding process for new team members and providing a reliable infrastructure for application development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middleware components to handle cross-cutting concerns such as logging, authentication, and error handling, improving the overall software architecture and maintainability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discussions and brainstorming sessions, providing insights gained from industry trends and emerging technologies, thereby helping shape the strategic direction of technology choices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participated in sprint planning and retrospective meetings, continually refining agile practices within the team and promoting a mindset of continuous improvement and adaptability.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adherence to business requirements, resulting in successful delivery of high-quality software products over multiple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functionalities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enhancing application security and safeguarding user data across web applications in compliance with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and translate them into technical specifications, ensuring effective project initiation and forward-thinking development practices that lead to timely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managing databases, and dependency services, leading to improved scalability, performance, and cost-efficiency across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daily stand-ups and sprint retrospectives, fostering team collaboration and continuous improvement while adapting quickly to changing project requirements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UI components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applications remained intuitive and user-friendly, maximizing client satisfaction and engagement with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integration tests and performance tuning across several applications, ensuring seamless interoperability among various components and enhancing overall system resilience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coding standards and best practices alongside regular peer code reviews, resulting in improved code quality and reduced technical debt across various projects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quality assurance team to establish testing protocols ensuring that software releases met all defined quality metrics before deployment into the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documentation and user manuals, ensuring that knowledge transfer occurred seamlessly for both technical and non-technical stakeholders, promoting better software adoption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for applications using </w:t>
      </w:r>
      <w:r w:rsidRPr="00745DD3">
        <w:rPr>
          <w:rFonts w:ascii="Roboto Light" w:eastAsia="Roboto Light" w:hAnsi="Roboto Light" w:cs="Roboto Light"/>
          <w:b/>
          <w:bCs/>
          <w:color w:val="404040" w:themeColor="text1" w:themeTint="BF"/>
          <w:sz w:val="20"/>
          <w:szCs w:val="20"/>
        </w:rPr>
        <w:t xml:space="preserve">Serilog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better insights into application performance and proactively addressing issues before impacting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and modernization of legacy applications to newer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significantly improving maintainability and performance to keep pace with evolving business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