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and deploying web and mobile applications. Proficient in C#, .NET Core, and modern frameworks like Angular 12+. Strong collaborator with a focus on producing high-quality software solutions tailored to clients' needs through effective problem-solving and technical expertise.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CSS, SCSS, JSON, XML, FetchXML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Angular 12+, React, Node.js, Express.js,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MSSQL, Cosmos DB, MongoDB, MySQL, PostgreSQL, SQLite,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Azure DevOps, Kubernetes, Docker, CI/CD,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Git, GitHub, JIRA, Postman, Swagger, Fiddler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features in high-traffic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application scalability and performance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RESTful APIs for both web and mobile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for seamless integration with front-end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designers to gather requirements and analyze user needs, translating them into functional technical specifications that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that enhanced team cohesion and technical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extensively in code reviews, providing feedback on code quality, maintainability, and compliance with industry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mastery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CI/CD pipelines that significantly reduced time to market for application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problem-solving skills to troubleshoot and resolve technical challenges, enhancing application stability and improving user experiences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updated with the latest industry trends and technologies, integrating them into existing projects to enhance functionalities and maintain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retrieval, applying principles of database design that prioritize data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ceremonies, including daily stand-ups and sprint planning meetings, ensuring team alignment on project goals and timelines while adapting to changing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strategies, aligning with best practices in Quality Assurance to guarantee the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addressed customer feedback by conducting user training sessions, enhancing user engagement through improved software usability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improving the efficiency of development cycles by ensuring thorough validation of endpoints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responsive design principles to enhance accessibility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workshops and conferences focused on emerging technologies in software development, driving personal and team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scalable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facilitated smooth operation across complex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various front-end applications, leveraging solid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front-end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large-scale enterprise applications following Agile methodologies, ensuring that all solutions adhere to project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adoption and implementation of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strategies for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performance tuning efforts through data analysis and implementation of best coding practices across all coding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legacy systems through regular updates and performance improvements, ensuring business continuity and operational integrity at all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establish protocols for code deployment and version control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on innovations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competence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refactoring initiatives to improve system maintainability, reduce technical debt, and enhance application performance through cleaner, more structured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knowledge of database management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options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deliver reliable data access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(UAT) processes, collaborating with product teams to refine features based on user feedback and ensure compliance with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collaborative working environment by participating in team-building activities that promoted cooperation and shared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