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11 years of experience in software development, specializing in the architecture, design, and support of security tools and automation solutions for enhancing cybersecurity posture. Proven proficiency in Python, security management systems, and data integration techniques, complemented by strong problem-solving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Pandas, NumPy, TensorFlow,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ServiceNow, Splunk, Wireshark, Burp Suite, Checkmarx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Integration:</w:t>
      </w:r>
      <w:r w:rsidRPr="00745DD3">
        <w:rPr>
          <w:rFonts w:ascii="Roboto Light" w:eastAsia="Roboto Light" w:hAnsi="Roboto Light" w:cs="Roboto Light"/>
          <w:color w:val="404040" w:themeColor="text1" w:themeTint="BF"/>
          <w:sz w:val="20"/>
          <w:szCs w:val="20"/>
        </w:rPr>
        <w:t xml:space="preserve"> ETL, SQL, NoSQL, APIs, Microservices, GraphQL,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security tools to improve security monitoring and incident response capabilities while enhancing organizational compliance with industry regulations and addressing emerging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security functions and capabilities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to enhance efficiency and enabling faster identification and remediation of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security analysts and engineers to gather requirements and provided effective automated solutions to meet their security tool needs and improve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custom security applications, ensuring proper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enhancements based on user feedback and industry best practices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monitoring and analysis of security tools to identify potential issues proactively while applying continuous improvement practices across all security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vulnerability patch management processes for custom-built security applications, reducing manual efforts and improving response times to identified security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on security tools and automation processes to ensure knowledge transfer and to establish best practices for the organization's cybersecurity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performance and reliability of developed tools, proactively addressing issues based on data and analytics to optimize security operations and tool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security management platforms such as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incident tracking and response mechanisms within the organization's security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skill development to stay abreast of security frameworks and trends, leveraging this knowledge to strengthen the organization’s security posture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to automate routine tasks within security management tools, improving staff productivity and the organization's readiness to respond to security incidents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in cybersecurity to adapt and enhance security toolsets in alignment with best practices and regulatory requirements for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internal and external collaboration to ensure solutions align with business goals and the evolving landscape of cybersecurity challenges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through mentorship and sharing insights derived from problem-solving and the analysis of security tools and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and security tools as a part of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team focused on enhancing the security and integrity of applications deployed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secure and efficient applications while implementing best practices for coding standards and security compliance across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challenges and requirements for securing software solutions, contributing to the creation of effective security protocols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management and integration techniques into applications, optimizing data flow and accessibility while ensuring adherence to security regulations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remediation of security vulnerabilities through effective patch management strategies while improving software lifecycle processes and deployment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for security applications, ensuring effective functional validation and performance analysis for enhanced reliability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enhancement of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while ensuring a secure and efficient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documentation for software projects, ensuring comprehensive visibility of security features and new functionalities added to existing applications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activities promoting knowledge sharing, and ensuring that best practices for secure coding and development methodologies were followed by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while aligning with organizational security objectives and protecting user data from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internal security frameworks and protocols, ensuring compliance with both enterprise policies and regulatory requirements imposed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security features in applications by conducting vulnerability assessments and addressing findings in collaboration with security specialists to improve overall security posture.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