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Security Engineer with over 9 years of extensive experience in software development and identity governance. Proficient in SailPoint, CyberArk, and Okta with a strong foundation in identity access management solutions and security best practices. Demonstrated ability to lead cross-functional teams in a fast-paced environment, ensuring compliance and enhancing security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SailPoint IIQ, CyberArk, Okta, Venafi (Certificate Management), RBAC, Single Sign-On (SSO), Two-Factor Authentication, Privileged Access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PowerShell, Perl,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Unix, Active Directory, LDAP, Docker, Kubernetes, VMware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QRadar, Jenkins, Maven, Git, Ansible, Terraform,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Compliance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 27001, NIST, CIS, GDPR, HIPAA, OWASP, PCI-DSS, SOC 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to implement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SailPoint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identity governance solutions, enhancing workflow efficiency through effective change documentation and best practice policies while supporting a diverse array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organization-wide policies and procedures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&amp;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communicating updates clearly to stakeholders to ensure compliance and support productive relationships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user account lifecycle management within IAM frameworks including provisioning, securing, and inactivating accesses to maintain a secure environment and optimize access control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SailPoint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security practices were established and aligned with organizational requirements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IAM-related technical issues, applying analytical skills to quickly identify root causes and provide solutions to complex security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access management processes by integrating new functionalities within existing IAM systems, improving end-user experience and accessibility while maintaining security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maintenance and testing of identity governance systems, leading to a decrease in security risks and elevation of compliance across all user interaction points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stakeholders to obtain requirement analyses and integrate feedback into IAM system enhancements, facilitating smoother onboarding and offboarding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analysis to ensure adherence to regulatory requirements and security frameworks,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compliance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fostering collaboration and adaptability within the engineering team to meet tight deadlines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configurations for modular authentication solutions, allowing for streamlined access management across enterprise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best practices in ERM and risk management to develop strategies for safeguarding sensitive data, embedding these practices into routine workflows for scalability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employees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awareness and compliance, to cultivate a culture of security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application teams to facilitate the effective deployment of new applications and functionality, ensuring compatibility with IAM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practices, recommending innovative solutions to enhance the overall performance and reliability of the identity management framework.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core engineer within a diverse team to enhance internal security standards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effectiveness in handling sensitive data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requirement and technical analysis for the development of security features in enterprise applications, which included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improving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querying user data logs and generating reports that informed compliance efforts and security audits, improving visibility into user activities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of security protocols within software solutions,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rectify defects and enhance the robustness of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Agile processes, participating in daily standups, sprint planning, and retrospectives to improve team cohesion and focus on delivering functional software quickly.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and system integrations, utilizing lean management techniques to streamline processes and reduce overhead while ensuring compliance with industry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project updates and presentations, demonstrating clarity in communication with technical and non-technical stakeholders to engage all parties in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of security feature sets within applications, through knowledge of security frameworks and regulatory compliance, enhancing the capability to respond to evolving threats.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testing protocols and deployment plans, ensuring security features were appropriately integrated and functioning as intended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trends, including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concerns, actively participating in training and research to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changing project requirements and shifting priorities, demonstrating a strong ability to adjust strategies proactively while maintaining high standards of quality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Embedded security features into software applications which enhanced the overall architecture while addressing critical needs for compliance and user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