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Junior Security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Cybersecurity professional with 11 years of experience in software development and security analytics. Proficient in incident response, threat hunting, and security operations with a focus on advanced risk management tools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SIEM, Splunk, CrowdStrike, SentinelOne, Forcepoint, Cisco Umbrella, Microsoft Sentinel, Elastic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PowerShell, Bash, JavaScript,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Cloud Security,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MITRE ATT&amp;CK, NIST SP 800-53, ISO 27001, SOC 2, GDPR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Threat Hunting, Incident Management, Forensics, Vulnerability Assessment, Security Audits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Junior Security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security events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to identify and analyze potential threats, ensuring prompt incident responses and reducing security risks to the organization through rapid threat mitigation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security capabilities, using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XDR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actively investigate and remediate security incidents affecting the enterprise network.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proactive threat hunting initiatives across various platforms and environments,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MITRE ATT&amp;CK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uncover underlying vulnerabilities and potential easements in security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documenting findings from security incidents, crafting detailed incident reports, and contributing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post-mortem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reviews that help refine future responses to similar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internal audits and compliance assessments, applying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27001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organizational adherence to regulatory requirements in cybersecurity.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on-call rotations for incident escalations, providing critical support during high-pressure situations,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effective incident response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Filtering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analyze and manage data transfer, ensuring that sensitive information remains protected against unauthorized access and leaks.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monitoring efforts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security events and provide timely alerts to minimize potential vulnerabilities within the IT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tracked security incidents using a ticketing system, ensuring that all actions taken are recorded meticulously to enhance organizational understanding of security trends and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training programs focusing on the latest cybersecurity trends and technologies, reflecting a commitment to ongoing professional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dynamic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scripting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security tasks, significantly improving operational efficiency and response times within the cybersecurity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bolster security measures across cloud environments, reinforcing organizational policies about security best practices in cloud computing.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engineer security solutions that cater to the rapidly evolving threat landscape through strategic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security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detection and response capabilities by sharing insights and best practices with IT staff, fostering a culture of continuous improvement in security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adoption of new security technologies, continually assessing their effectiveness and alignments with the organization’s strategic goals in cybersecurity.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cybersecurity solutions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assessment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enabling better management of vulnerabilities in software environments and improving overall application security posture.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code reviews and threat modeling sessions, applying strong analytical skills to identify weaknesses in software and recommend mitigations to enhance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secure application architectures facilitating secure coding practices and aligning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emerging threats and vulnerabilities in the cybersecurity landscape, informing system enhancements and security measures that bolster software security frameworks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CrowdStrike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behaviors and ensure compliance with organizational security policies, detecting and responding to anomalies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securing web applications by ensuring that security measures were integrated into the software development cycle,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continuous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testing and validation of security controls, ensuring that software applications met or exceeded both functional and non-functional security requirements measurements.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holistic security plan that aligns with organizational goals, ensuring that deployment cycles incorporate security considerations at every stage.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focused on security best practices and incident response scenarios, enabling team members to cultivate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culture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software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vulnerability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penetration testing on various applications, identifying risks and actively participating in the remediation efforts to enhance application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computing models in the design and deployment of secure systems, emphasizing best practices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risk mitigation.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 plans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protocols tailored to align with the organization’s risk management strategy, enhancing preparedness for various security threats and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