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Salesforce Marketing Cloud Developer with 11 years of software development experience, specializing in web and mobile applications. Adept at designing and implementing marketing automation solutions that enhance customer engagement and drive business growth. Proven ability to integrate platforms, optimize workflows, and utilize industry best practices to achieve strategic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AMPscript, SQL, HTML, CSS,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Marketing Cloud, Email Studio, Journey Builder, Automation Studio, Mobile Studio, Salesforce CRM, Data Extensions, Audience Targeting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 APIs, SOAP APIs, Zapier, MuleSoft, Postman, Jitterbit, Talend, Apex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Privacy (GDPR), CAN-SPAM, Segmentation, Data Modeling, Campaign Performance Analytics, Database Management, Audience Insights, Cloud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Salesforce CLI, Visual Studio Code, Git, JIRA, Trello, Slack, Confluence,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marketing automation solutions utilizing </w:t>
      </w:r>
      <w:r w:rsidRPr="00745DD3">
        <w:rPr>
          <w:rFonts w:ascii="Roboto Light" w:eastAsia="Roboto Light" w:hAnsi="Roboto Light" w:cs="Roboto Light"/>
          <w:b/>
          <w:bCs/>
          <w:color w:val="404040" w:themeColor="text1" w:themeTint="BF"/>
          <w:sz w:val="20"/>
          <w:szCs w:val="20"/>
        </w:rPr>
        <w:t xml:space="preserve">Salesforce Marketing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engagement through personalized email campaigns and data-driven customer journeys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dynamic email templates leveraging </w:t>
      </w:r>
      <w:r w:rsidRPr="00745DD3">
        <w:rPr>
          <w:rFonts w:ascii="Roboto Light" w:eastAsia="Roboto Light" w:hAnsi="Roboto Light" w:cs="Roboto Light"/>
          <w:b/>
          <w:bCs/>
          <w:color w:val="404040" w:themeColor="text1" w:themeTint="BF"/>
          <w:sz w:val="20"/>
          <w:szCs w:val="20"/>
        </w:rPr>
        <w:t xml:space="preserve">AMPscript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branding and high user engagement across various marketing channels and devices during multiple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Salesforce Marketing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Salesforce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third-party applications using </w:t>
      </w:r>
      <w:r w:rsidRPr="00745DD3">
        <w:rPr>
          <w:rFonts w:ascii="Roboto Light" w:eastAsia="Roboto Light" w:hAnsi="Roboto Light" w:cs="Roboto Light"/>
          <w:b/>
          <w:bCs/>
          <w:color w:val="404040" w:themeColor="text1" w:themeTint="BF"/>
          <w:sz w:val="20"/>
          <w:szCs w:val="20"/>
        </w:rPr>
        <w:t xml:space="preserve">REST and 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foster better data collaboration across teams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complex customer journeys within </w:t>
      </w:r>
      <w:r w:rsidRPr="00745DD3">
        <w:rPr>
          <w:rFonts w:ascii="Roboto Light" w:eastAsia="Roboto Light" w:hAnsi="Roboto Light" w:cs="Roboto Light"/>
          <w:b/>
          <w:bCs/>
          <w:color w:val="404040" w:themeColor="text1" w:themeTint="BF"/>
          <w:sz w:val="20"/>
          <w:szCs w:val="20"/>
        </w:rPr>
        <w:t xml:space="preserve">Journey Builder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to improve user experience and automate key marketing processes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marketing campaign performance, implementing improvements based on detailed reports and analytics to ensure adherence to best practices and regulatory compliance,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CAN-SPAM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IT teams to define requirements for new projects, presenting innovative solutions to achieve broader marketing goals and align with strategic business objectives through digital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segmentation strategies and managed data extensions to optimize audience targeting, ensuring marketing messages reach the right individuals at the right time for better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and training sessions to educate teams on effective use of </w:t>
      </w:r>
      <w:r w:rsidRPr="00745DD3">
        <w:rPr>
          <w:rFonts w:ascii="Roboto Light" w:eastAsia="Roboto Light" w:hAnsi="Roboto Light" w:cs="Roboto Light"/>
          <w:b/>
          <w:bCs/>
          <w:color w:val="404040" w:themeColor="text1" w:themeTint="BF"/>
          <w:sz w:val="20"/>
          <w:szCs w:val="20"/>
        </w:rPr>
        <w:t xml:space="preserve">Salesforce Marketing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overall competency and reducing operational bottlenecks within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new technologies related to marketing automation, advising the team on opportunities for improvement and staying ahead in a competitive digital landscape through continuous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and troubleshooting of marketing automation processes to ensure accuracy and reliability, improving overall campaign success rates and mitigating potential risks before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stakeholders across different departments, facilitating open communication, collaboration, and the sharing of insights to promote efficient workflows and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multiple projects simultaneously, ensuring timely delivery of high-quality marketing solutions, while adapting and adjusting strategies in response to market dynamics and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detailed documentation of all automation processes, configurations, and integrations to support knowledge sharing and facilitate onboarding of new team members into the marketing automation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solutions by conducting A/B testing and analyzing results, utilizing insights to adjust campaigns for maximum efficacy and improved user engagement on the marketing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improvement within the team, fostering an environment of innovation and collaboration to explore new tools, techniques, and marketing strategies that drive measurable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processes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applications, ensuring high performance and reliability across all systems during my tenure at Microsoft, catering to diverse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interaction through intuitive design and architecture aligned with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stakeholders to gather and document system requirements, producing detailed specifications and project plans that guided development efforts and ensured successful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RESTful APIs into applications to facilitate real-time data exchange and communication between systems, improving operational efficiency and enabling robust functionality in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and execute software solutions using agile methodologies, ensuring timely project completion and alignment with strategic business objectives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quality assurance testing to ensure compliance with industry standards and best practices, driving technical excellence and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modern frameworks, and tools, fostering their growth and development while contributing to a more skilled and knowledgeable team overall during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ensuring seamless collaboration among team members and maintaining a robust development pipeline with minimal conflicts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debugging and troubleshooting of application issues, employing critical thinking and analytical skills to identify root causes and implement effective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of applications by analyzing and refactoring code to enhance execution speed and resource utilization, delivering smooth and efficient software experiences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create application architecture and workflows, leveraging input from cross-functional teams to guide technological choices and features that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deployments and environments management on cloud platforms,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processes and reduce downtime while maintaining high system availability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