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Salesforce solutions and integrations for web and mobile applications. Proven track record in configuring and optimizing Salesforce platforms to enhance business processes and support organizational goals. Excellent collaboration and problem-solving abilities, with a commitment to implementing cutting-edge technologies and adapting to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 Cloud, Service Cloud, Community Cloud, Salesforce CPQ, Flow, Process Builder, Lightning Components, Apex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AutoRABIT, Copado, Gearset, Dell-Boomi, VSCode, GIT, GitHub,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SAFE Agile, DevOps, CI/CD, Test Automation, Unit Testing, Integration Testing, Documenting APIs,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Migration, Data Modeling, SOQL, REST API, SOAP API, Data Loader, Salesforce Data Import Wizard, Security Model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JavaScript, HTML, CSS, jQuery, React, Bootstrap, Node.js,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developed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focused on enhancing operational efficiency, including advanced configurations in </w:t>
      </w:r>
      <w:r w:rsidRPr="00745DD3">
        <w:rPr>
          <w:rFonts w:ascii="Roboto Light" w:eastAsia="Roboto Light" w:hAnsi="Roboto Light" w:cs="Roboto Light"/>
          <w:b/>
          <w:bCs/>
          <w:color w:val="404040" w:themeColor="text1" w:themeTint="BF"/>
          <w:sz w:val="20"/>
          <w:szCs w:val="20"/>
        </w:rPr>
        <w:t xml:space="preserv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Process Builder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workflows and automate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translate complex business requirements into practical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alignment with organizational objectives and stakeholder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with Solution Architects to create scalable, efficient tech solutions, developing comprehensive technical documentation to support design choices and facilitate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various custom solutions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thorough testing protocols to ensure functionality and reliability while addressing any production defects that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by implementing various health checks and recommending new capabilities to improve system usability and user satisfaction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estimates for development tasks, breaking them down into manageable components that aligned with team sprint goals while adhering to </w:t>
      </w:r>
      <w:r w:rsidRPr="00745DD3">
        <w:rPr>
          <w:rFonts w:ascii="Roboto Light" w:eastAsia="Roboto Light" w:hAnsi="Roboto Light" w:cs="Roboto Light"/>
          <w:b/>
          <w:bCs/>
          <w:color w:val="404040" w:themeColor="text1" w:themeTint="BF"/>
          <w:sz w:val="20"/>
          <w:szCs w:val="20"/>
        </w:rPr>
        <w:t xml:space="preserve">SAFE 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for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manual and automated testing using tools such as </w:t>
      </w:r>
      <w:r w:rsidRPr="00745DD3">
        <w:rPr>
          <w:rFonts w:ascii="Roboto Light" w:eastAsia="Roboto Light" w:hAnsi="Roboto Light" w:cs="Roboto Light"/>
          <w:b/>
          <w:bCs/>
          <w:color w:val="404040" w:themeColor="text1" w:themeTint="BF"/>
          <w:sz w:val="20"/>
          <w:szCs w:val="20"/>
        </w:rPr>
        <w:t xml:space="preserve">AutoRABIT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Gearset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deployments met predefined quality standards and adhered to organizational policies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collaboration across global teams by leveraging excellent communication skills, actively engaging with stakeholders to address concerns and solicit feedback on solution designs throughout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evolving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advocating for the adoption of innovative features that enhance business processes and researching best practices to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data migration strategies utilizing tools like </w:t>
      </w:r>
      <w:r w:rsidRPr="00745DD3">
        <w:rPr>
          <w:rFonts w:ascii="Roboto Light" w:eastAsia="Roboto Light" w:hAnsi="Roboto Light" w:cs="Roboto Light"/>
          <w:b/>
          <w:bCs/>
          <w:color w:val="404040" w:themeColor="text1" w:themeTint="BF"/>
          <w:sz w:val="20"/>
          <w:szCs w:val="20"/>
        </w:rPr>
        <w:t xml:space="preserve">Salesforce Data Loader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to facilitate smooth transitions during system upgrades and new feature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knowledge transfers and training sessions with peers to promote best practices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closely to identify potential issues proactively, implementing necessary adjustments to configurations that improved overall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existing configurations to identify opportunities for enhancing efficiencies and eliminating bottlenecks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and integrations with other business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frameworks between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critical business applications to ensure seamless data flow and enhance the overall operational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change management practices within the team to facilitate smooth transitions during platform upgrades and initiatives, promoting adaptability and resilience in a rapidly evolving tech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with backend services while enhancing user experience through optimization of front-end performance and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contribute to solution design, leveraging industry best practices in software development to achieve business goals and maximize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using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while ensuring adherence to coding standards and leveraging peer feedback for continual improvement of application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APIs for data communication between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efficient data exchange and ensure flexibility for future system integrations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participating in scrum ceremonies to foster effective communication and collaboration while driving towards continuous delivery and rapid iterations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frameworks that adhered to enterprise standards, consistently improving the reliability and performance of applications while reducing bugs and enhancing deployment veracity.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ensuring application performance was aligned with business requirements and provided real-time data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created guides for new developers, ensuring knowledge transfer and streamlined onboarding processes that fostered team growth and understanding of project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debugging and enhancing applications, effectively identifying issues in code execution and implementing solutions that improved application performance and result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functionalities based on client feedback, ensuring that iterative updates were aligned with users' needs and maintaining a focus on delivering high-quality features and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to automate deployment processes, ensuring that releases were managed efficiently and reducing time spent on manual deployment activities while minimizing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trainings on emerging technologies and frameworks, continually enhancing personal and team skill sets to keep pace with industry innovations and evolving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